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35" w:rsidRDefault="00BB7635" w:rsidP="00BB7635">
      <w:pPr>
        <w:jc w:val="center"/>
        <w:rPr>
          <w:rFonts w:hint="eastAsia"/>
        </w:rPr>
      </w:pPr>
      <w:r>
        <w:rPr>
          <w:rFonts w:hint="eastAsia"/>
        </w:rPr>
        <w:t>专家答手足口病八大疑问</w:t>
      </w:r>
      <w:bookmarkStart w:id="0" w:name="_GoBack"/>
      <w:bookmarkEnd w:id="0"/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、什么是手足口病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手足口病是婴儿和儿童的一种常见疾病，以夏季和早秋较为常见，以发热、口腔溃疡和疱疹为特征。从感染到出现症状，即潜伏期通常是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天。初始症状为低热、食欲减退、不适，并常伴咽痛；发热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天后，出现口腔溃疡，开始为红色小疱疹，然后常变为溃疡。口腔疱疹常见于舌、牙龈和口腔</w:t>
      </w:r>
      <w:proofErr w:type="gramStart"/>
      <w:r>
        <w:rPr>
          <w:rFonts w:hint="eastAsia"/>
        </w:rPr>
        <w:t>颊</w:t>
      </w:r>
      <w:proofErr w:type="gramEnd"/>
      <w:r>
        <w:rPr>
          <w:rFonts w:hint="eastAsia"/>
        </w:rPr>
        <w:t>粘膜。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天后，可见皮肤斑丘疹，有些为疱疹，皮疹不痒，常见于手掌和足底，也可见于臀部。有的病人仅有皮疹或口腔溃疡，通常由肠道病毒引起，最常见的是</w:t>
      </w:r>
      <w:proofErr w:type="gramStart"/>
      <w:r>
        <w:rPr>
          <w:rFonts w:hint="eastAsia"/>
        </w:rPr>
        <w:t>柯萨</w:t>
      </w:r>
      <w:proofErr w:type="gramEnd"/>
      <w:r>
        <w:rPr>
          <w:rFonts w:hint="eastAsia"/>
        </w:rPr>
        <w:t>奇病毒</w:t>
      </w:r>
      <w:r>
        <w:rPr>
          <w:rFonts w:hint="eastAsia"/>
        </w:rPr>
        <w:t>A16</w:t>
      </w:r>
      <w:r>
        <w:rPr>
          <w:rFonts w:hint="eastAsia"/>
        </w:rPr>
        <w:t>型或肠道病毒</w:t>
      </w:r>
      <w:r>
        <w:rPr>
          <w:rFonts w:hint="eastAsia"/>
        </w:rPr>
        <w:t>71</w:t>
      </w:r>
      <w:r>
        <w:rPr>
          <w:rFonts w:hint="eastAsia"/>
        </w:rPr>
        <w:t>型。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传染源</w:t>
      </w:r>
      <w:r>
        <w:rPr>
          <w:rFonts w:hint="eastAsia"/>
        </w:rPr>
        <w:t>]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。人类是肠道病毒唯一宿主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。传染源主要为病人、健康带毒者、隐性感染者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。健康人病毒携带率：</w:t>
      </w:r>
      <w:r>
        <w:rPr>
          <w:rFonts w:hint="eastAsia"/>
        </w:rPr>
        <w:t>5</w:t>
      </w:r>
      <w:r>
        <w:rPr>
          <w:rFonts w:hint="eastAsia"/>
        </w:rPr>
        <w:t>岁以下</w:t>
      </w:r>
      <w:r>
        <w:rPr>
          <w:rFonts w:hint="eastAsia"/>
        </w:rPr>
        <w:t>11%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岁以上至成年人</w:t>
      </w:r>
      <w:r>
        <w:rPr>
          <w:rFonts w:hint="eastAsia"/>
        </w:rPr>
        <w:t>82%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。显性病人患病期间，口鼻分泌物，粪便及疱疹液具有传染性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、手足口病严重吗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手足口病通常在</w:t>
      </w:r>
      <w:r>
        <w:rPr>
          <w:rFonts w:hint="eastAsia"/>
        </w:rPr>
        <w:t>7</w:t>
      </w:r>
      <w:r>
        <w:rPr>
          <w:rFonts w:hint="eastAsia"/>
        </w:rPr>
        <w:t>至</w:t>
      </w:r>
      <w:r>
        <w:rPr>
          <w:rFonts w:hint="eastAsia"/>
        </w:rPr>
        <w:t>10</w:t>
      </w:r>
      <w:r>
        <w:rPr>
          <w:rFonts w:hint="eastAsia"/>
        </w:rPr>
        <w:t>天内痊愈，并发症不常见。极少病人可并发无菌性或病毒性脑膜炎，其症状是发热、头痛、颈直或背痛，这需要及时治疗。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潜伏期</w:t>
      </w:r>
      <w:r>
        <w:rPr>
          <w:rFonts w:hint="eastAsia"/>
        </w:rPr>
        <w:t>]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天，平均</w:t>
      </w:r>
      <w:r>
        <w:rPr>
          <w:rFonts w:hint="eastAsia"/>
        </w:rPr>
        <w:t>4</w:t>
      </w:r>
      <w:r>
        <w:rPr>
          <w:rFonts w:hint="eastAsia"/>
        </w:rPr>
        <w:t>天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临床表现</w:t>
      </w:r>
      <w:r>
        <w:rPr>
          <w:rFonts w:hint="eastAsia"/>
        </w:rPr>
        <w:t>]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。口腔炎（口腔粘膜出现红色溃疡性疱疹），同时手、足、皮肤出现斑、丘疹，并转为疱疹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。还有伴有低热、口腔疱疹溃疡后患者咀嚼时疼痛，并拒食、流涎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并发症</w:t>
      </w:r>
      <w:r>
        <w:rPr>
          <w:rFonts w:hint="eastAsia"/>
        </w:rPr>
        <w:t>]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极少数病例可并发肺炎、无菌性脑膜炎、脑膜脑炎等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、手足口病会传染吗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手足口病会传染。手足口病有中度传染性。人与人之间的传染是通过直接接触感染者的鼻和咽分泌物或粪便，在发病的第一周传染性最强。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季节性</w:t>
      </w:r>
      <w:r>
        <w:rPr>
          <w:rFonts w:hint="eastAsia"/>
        </w:rPr>
        <w:t>]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。一年四季均可发生，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月开始增多，夏秋季达高峰或易流行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。根据日本、英国等欧洲发病资料，有周期流行特点，间隔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年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、传染源和传播途径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人是肠道病毒唯一宿主，患者和隐性感染者均为手足口病的传染源。肠道病毒主要经粪—口和</w:t>
      </w:r>
      <w:r>
        <w:rPr>
          <w:rFonts w:hint="eastAsia"/>
        </w:rPr>
        <w:t>/</w:t>
      </w:r>
      <w:r>
        <w:rPr>
          <w:rFonts w:hint="eastAsia"/>
        </w:rPr>
        <w:t>或呼吸道飞沫传播，也可经接触病人皮肤、粘膜泡疹液而感染。是否可经水或食物传播尚不明确。在发病前数天，感染者咽部与粪便就可检出病毒，通常以发病后一周内传染性最强。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病人粪便、疱疹液和呼吸道分泌物及其污染的手、毛巾、手绢、牙杯、玩具、食具、奶具、床上用品、内衣以及医疗器具等，均可造成手足口病的传播。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好发场所</w:t>
      </w:r>
      <w:r>
        <w:rPr>
          <w:rFonts w:hint="eastAsia"/>
        </w:rPr>
        <w:t>]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。幼托机构是手足口病暴发、流行的主要场所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。幼托儿童较散居儿童高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。调查发现，幼托儿童接触病人后，</w:t>
      </w:r>
      <w:r>
        <w:rPr>
          <w:rFonts w:hint="eastAsia"/>
        </w:rPr>
        <w:t>37%</w:t>
      </w:r>
      <w:r>
        <w:rPr>
          <w:rFonts w:hint="eastAsia"/>
        </w:rPr>
        <w:t>出现显性临床感染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。家庭与散居接触者出现显性感染极少，约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10%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传播途径</w:t>
      </w:r>
      <w:r>
        <w:rPr>
          <w:rFonts w:hint="eastAsia"/>
        </w:rPr>
        <w:t>]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。日常生活接触为主要传播途径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。接触方式：系通过污染的手、毛巾、手帕、茶杯、玩具、床上用品等感染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。与病人共同床上物品、毛巾、手帕、衣服、奶瓶、奶嘴、玩具等是造成感染传播的重要因素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、哪些人易得此病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手足口病主要发生在</w:t>
      </w:r>
      <w:r>
        <w:rPr>
          <w:rFonts w:hint="eastAsia"/>
        </w:rPr>
        <w:t>10</w:t>
      </w:r>
      <w:r>
        <w:rPr>
          <w:rFonts w:hint="eastAsia"/>
        </w:rPr>
        <w:t>岁以下的儿童，但成人也有可能得病。感染后只获得该型别病毒的免疫力，对其它型别病毒再感染无交叉免疫。即患手足口病后，还可能因感染其它型别病毒，而再次患手足口病。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人群特征</w:t>
      </w:r>
      <w:r>
        <w:rPr>
          <w:rFonts w:hint="eastAsia"/>
        </w:rPr>
        <w:t>]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。主要侵犯对象为</w:t>
      </w:r>
      <w:r>
        <w:rPr>
          <w:rFonts w:hint="eastAsia"/>
        </w:rPr>
        <w:t>4</w:t>
      </w:r>
      <w:r>
        <w:rPr>
          <w:rFonts w:hint="eastAsia"/>
        </w:rPr>
        <w:t>岁以下幼儿，发病率可高达</w:t>
      </w:r>
      <w:r>
        <w:rPr>
          <w:rFonts w:hint="eastAsia"/>
        </w:rPr>
        <w:t>14</w:t>
      </w:r>
      <w:r>
        <w:rPr>
          <w:rFonts w:hint="eastAsia"/>
        </w:rPr>
        <w:t>。</w:t>
      </w:r>
      <w:r>
        <w:rPr>
          <w:rFonts w:hint="eastAsia"/>
        </w:rPr>
        <w:t>23~32</w:t>
      </w:r>
      <w:r>
        <w:rPr>
          <w:rFonts w:hint="eastAsia"/>
        </w:rPr>
        <w:t>。</w:t>
      </w:r>
      <w:r>
        <w:rPr>
          <w:rFonts w:hint="eastAsia"/>
        </w:rPr>
        <w:t>85</w:t>
      </w:r>
      <w:r>
        <w:rPr>
          <w:rFonts w:hint="eastAsia"/>
        </w:rPr>
        <w:t>‰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。家庭接触发病，二代发病率约</w:t>
      </w:r>
      <w:r>
        <w:rPr>
          <w:rFonts w:hint="eastAsia"/>
        </w:rPr>
        <w:t>30%</w:t>
      </w:r>
      <w:r>
        <w:rPr>
          <w:rFonts w:hint="eastAsia"/>
        </w:rPr>
        <w:t>，</w:t>
      </w:r>
      <w:r>
        <w:rPr>
          <w:rFonts w:hint="eastAsia"/>
        </w:rPr>
        <w:t>12</w:t>
      </w:r>
      <w:r>
        <w:rPr>
          <w:rFonts w:hint="eastAsia"/>
        </w:rPr>
        <w:t>岁以下儿童可高达</w:t>
      </w:r>
      <w:r>
        <w:rPr>
          <w:rFonts w:hint="eastAsia"/>
        </w:rPr>
        <w:t>77%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、如何治疗手足口病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对于手足口病，目前尚无特效的治疗方法。对症治疗以减轻发热、头痛和口腔溃疡引起的疼痛。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治疗</w:t>
      </w:r>
      <w:r>
        <w:rPr>
          <w:rFonts w:hint="eastAsia"/>
        </w:rPr>
        <w:t>]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。目前尚未特殊有效疗法，主要为对症治疗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。一般抗生素，磺胺类药物无效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。主要应用抗病毒药物、中草药或基因工程药物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。注意休息、护理，防止继发性细菌感染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[</w:t>
      </w:r>
      <w:r>
        <w:rPr>
          <w:rFonts w:hint="eastAsia"/>
        </w:rPr>
        <w:t>预后</w:t>
      </w:r>
      <w:r>
        <w:rPr>
          <w:rFonts w:hint="eastAsia"/>
        </w:rPr>
        <w:t>]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。该病有自愈特点，一般轻者常可自愈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。病程最短</w:t>
      </w:r>
      <w:r>
        <w:rPr>
          <w:rFonts w:hint="eastAsia"/>
        </w:rPr>
        <w:t>3</w:t>
      </w:r>
      <w:r>
        <w:rPr>
          <w:rFonts w:hint="eastAsia"/>
        </w:rPr>
        <w:t>天，最长</w:t>
      </w:r>
      <w:r>
        <w:rPr>
          <w:rFonts w:hint="eastAsia"/>
        </w:rPr>
        <w:t>8</w:t>
      </w:r>
      <w:r>
        <w:rPr>
          <w:rFonts w:hint="eastAsia"/>
        </w:rPr>
        <w:t>天，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天者占</w:t>
      </w:r>
      <w:r>
        <w:rPr>
          <w:rFonts w:hint="eastAsia"/>
        </w:rPr>
        <w:t>90</w:t>
      </w:r>
      <w:r>
        <w:rPr>
          <w:rFonts w:hint="eastAsia"/>
        </w:rPr>
        <w:t>。</w:t>
      </w:r>
      <w:r>
        <w:rPr>
          <w:rFonts w:hint="eastAsia"/>
        </w:rPr>
        <w:t>6%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、手足口病能预防吗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预防措施包括常洗手，尤其是换尿布后；消毒有可能被污染的物体表面；清洗脏的衣物。儿童发病头几天，不要上幼儿园和学校或参加其他聚会。以上措施可大大减少传播，但还不能完全阻断传播。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</w:t>
      </w:r>
      <w:r>
        <w:rPr>
          <w:rFonts w:hint="eastAsia"/>
        </w:rPr>
        <w:t>、有哪些预防措施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手足口病的传播途径很多，婴幼儿和儿童普遍易感。做好儿童个人、家庭和托幼机构的卫生，是预防手足口病感染的关键。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肠道病毒（</w:t>
      </w:r>
      <w:r>
        <w:rPr>
          <w:rFonts w:hint="eastAsia"/>
        </w:rPr>
        <w:t>EV71</w:t>
      </w:r>
      <w:r>
        <w:rPr>
          <w:rFonts w:hint="eastAsia"/>
        </w:rPr>
        <w:t>）感染诊疗指南（</w:t>
      </w:r>
      <w:r>
        <w:rPr>
          <w:rFonts w:hint="eastAsia"/>
        </w:rPr>
        <w:t>2008</w:t>
      </w:r>
      <w:r>
        <w:rPr>
          <w:rFonts w:hint="eastAsia"/>
        </w:rPr>
        <w:t>年版）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临床表现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（一）一般病例表现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急性起病，发热，口腔黏膜出现散在疱疹，手、足和臀部出现斑丘疹、疱疹、疱疹周围有炎性红晕，疱内液体较少。可伴有咳嗽、流涕、食欲不振、恶心、呕吐、头痛等症状。部分病例仅表现为皮疹或疱疹性咽峡炎。预后良好，无后遗症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（二）重症病例表现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少数病例</w:t>
      </w:r>
      <w:r>
        <w:rPr>
          <w:rFonts w:hint="eastAsia"/>
        </w:rPr>
        <w:t xml:space="preserve"> </w:t>
      </w:r>
      <w:r>
        <w:rPr>
          <w:rFonts w:hint="eastAsia"/>
        </w:rPr>
        <w:t>（尤其是小于</w:t>
      </w:r>
      <w:r>
        <w:rPr>
          <w:rFonts w:hint="eastAsia"/>
        </w:rPr>
        <w:t>3</w:t>
      </w:r>
      <w:r>
        <w:rPr>
          <w:rFonts w:hint="eastAsia"/>
        </w:rPr>
        <w:t>岁者）可出现脑炎、脑脊髓炎、脑膜炎、肺水肿、循环衰竭等。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。神经系统：精神差、嗜睡、头痛、呕吐、易惊、肢体抖动、无力或瘫痪；查体可见脑膜刺激症、腱反射减弱或消失；危重病例可表现为频繁抽搐、昏迷、脑水肿、脑疝；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。呼吸系统：呼吸浅促、困难、呼吸节律改变，口唇紫</w:t>
      </w:r>
      <w:proofErr w:type="gramStart"/>
      <w:r>
        <w:rPr>
          <w:rFonts w:hint="eastAsia"/>
        </w:rPr>
        <w:t>绀</w:t>
      </w:r>
      <w:proofErr w:type="gramEnd"/>
      <w:r>
        <w:rPr>
          <w:rFonts w:hint="eastAsia"/>
        </w:rPr>
        <w:t>，口吐白色、粉红色或血性泡沫液（痰）；肺部可闻及痰鸣音或湿罗音；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。循环系统：面色苍白，心率增快或缓慢，脉搏浅速、减弱甚至消失，四肢发凉，指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proofErr w:type="gramStart"/>
      <w:r>
        <w:rPr>
          <w:rFonts w:hint="eastAsia"/>
        </w:rPr>
        <w:t>趾</w:t>
      </w:r>
      <w:proofErr w:type="gramEnd"/>
      <w:r>
        <w:rPr>
          <w:rFonts w:hint="eastAsia"/>
        </w:rPr>
        <w:t>）发绀，血压升高或下降。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留观或</w:t>
      </w:r>
      <w:proofErr w:type="gramStart"/>
      <w:r>
        <w:rPr>
          <w:rFonts w:hint="eastAsia"/>
        </w:rPr>
        <w:t>住院指</w:t>
      </w:r>
      <w:proofErr w:type="gramEnd"/>
      <w:r>
        <w:rPr>
          <w:rFonts w:hint="eastAsia"/>
        </w:rPr>
        <w:t>征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lastRenderedPageBreak/>
        <w:t xml:space="preserve">　　（一）</w:t>
      </w:r>
      <w:proofErr w:type="gramStart"/>
      <w:r>
        <w:rPr>
          <w:rFonts w:hint="eastAsia"/>
        </w:rPr>
        <w:t>留观指征</w:t>
      </w:r>
      <w:proofErr w:type="gramEnd"/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岁以下婴幼儿，具备以下情况之</w:t>
      </w:r>
      <w:proofErr w:type="gramStart"/>
      <w:r>
        <w:rPr>
          <w:rFonts w:hint="eastAsia"/>
        </w:rPr>
        <w:t>一者需</w:t>
      </w:r>
      <w:proofErr w:type="gramEnd"/>
      <w:r>
        <w:rPr>
          <w:rFonts w:hint="eastAsia"/>
        </w:rPr>
        <w:t>留观。乡镇卫生院如发现符合</w:t>
      </w:r>
      <w:proofErr w:type="gramStart"/>
      <w:r>
        <w:rPr>
          <w:rFonts w:hint="eastAsia"/>
        </w:rPr>
        <w:t>留观指征</w:t>
      </w:r>
      <w:proofErr w:type="gramEnd"/>
      <w:r>
        <w:rPr>
          <w:rFonts w:hint="eastAsia"/>
        </w:rPr>
        <w:t>患者，应立即将其转至县级以上医疗机构。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。发热伴手、足、口腔、</w:t>
      </w:r>
      <w:proofErr w:type="gramStart"/>
      <w:r>
        <w:rPr>
          <w:rFonts w:hint="eastAsia"/>
        </w:rPr>
        <w:t>肛</w:t>
      </w:r>
      <w:proofErr w:type="gramEnd"/>
      <w:r>
        <w:rPr>
          <w:rFonts w:hint="eastAsia"/>
        </w:rPr>
        <w:t>周皮疹，病程在</w:t>
      </w:r>
      <w:r>
        <w:rPr>
          <w:rFonts w:hint="eastAsia"/>
        </w:rPr>
        <w:t>4</w:t>
      </w:r>
      <w:r>
        <w:rPr>
          <w:rFonts w:hint="eastAsia"/>
        </w:rPr>
        <w:t>天以内；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。疱疹性咽峡炎，外周血白细胞计数增高；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。发热，精神差。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（二）</w:t>
      </w:r>
      <w:proofErr w:type="gramStart"/>
      <w:r>
        <w:rPr>
          <w:rFonts w:hint="eastAsia"/>
        </w:rPr>
        <w:t>住院指</w:t>
      </w:r>
      <w:proofErr w:type="gramEnd"/>
      <w:r>
        <w:rPr>
          <w:rFonts w:hint="eastAsia"/>
        </w:rPr>
        <w:t>征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具备以下情况之</w:t>
      </w:r>
      <w:proofErr w:type="gramStart"/>
      <w:r>
        <w:rPr>
          <w:rFonts w:hint="eastAsia"/>
        </w:rPr>
        <w:t>一者需</w:t>
      </w:r>
      <w:proofErr w:type="gramEnd"/>
      <w:r>
        <w:rPr>
          <w:rFonts w:hint="eastAsia"/>
        </w:rPr>
        <w:t>住院，应立即将其转至指定医疗机构。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。精神差</w:t>
      </w:r>
      <w:r>
        <w:rPr>
          <w:rFonts w:hint="eastAsia"/>
        </w:rPr>
        <w:t>/</w:t>
      </w:r>
      <w:r>
        <w:rPr>
          <w:rFonts w:hint="eastAsia"/>
        </w:rPr>
        <w:t>嗜睡、易惊、烦躁不安；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。肢体抖动或无力、瘫痪；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。面色苍白、心率增快、末梢循环不良；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。呼吸浅促或胸片提示肺水肿、肺炎。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危重患者的早期发现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具有以下特征的患者有可能在短期内发展为危重病例，更应密切观察病情变化，开展必要的辅助检查，有针对性地做好救治工作。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（一）年龄小于</w:t>
      </w:r>
      <w:r>
        <w:rPr>
          <w:rFonts w:hint="eastAsia"/>
        </w:rPr>
        <w:t>3</w:t>
      </w:r>
      <w:r>
        <w:rPr>
          <w:rFonts w:hint="eastAsia"/>
        </w:rPr>
        <w:t>岁；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（二）持续高温不退；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（三）末梢循环不良；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（四）呼吸、心率明显增快；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（五）精神差、呕吐、抽搐、肢体抖动或无力；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（六）外周血白细胞计数明显增高；</w:t>
      </w:r>
    </w:p>
    <w:p w:rsidR="00BB7635" w:rsidRDefault="00BB7635" w:rsidP="00BB7635">
      <w:pPr>
        <w:rPr>
          <w:rFonts w:hint="eastAsia"/>
        </w:rPr>
      </w:pPr>
      <w:r>
        <w:rPr>
          <w:rFonts w:hint="eastAsia"/>
        </w:rPr>
        <w:t xml:space="preserve">　　（七）高血糖；</w:t>
      </w:r>
    </w:p>
    <w:p w:rsidR="000A7023" w:rsidRDefault="00BB7635" w:rsidP="00BB7635">
      <w:r>
        <w:rPr>
          <w:rFonts w:hint="eastAsia"/>
        </w:rPr>
        <w:t xml:space="preserve">　　（八）高血压或低血压。</w:t>
      </w:r>
    </w:p>
    <w:sectPr w:rsidR="000A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35"/>
    <w:rsid w:val="00331490"/>
    <w:rsid w:val="00BB7635"/>
    <w:rsid w:val="00E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Company>微软中国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王京仁</dc:creator>
  <cp:keywords/>
  <dc:description/>
  <cp:lastModifiedBy>王京仁</cp:lastModifiedBy>
  <cp:revision>1</cp:revision>
  <dcterms:created xsi:type="dcterms:W3CDTF">2016-11-08T07:24:00Z</dcterms:created>
  <dcterms:modified xsi:type="dcterms:W3CDTF">2016-11-08T07:24:00Z</dcterms:modified>
</cp:coreProperties>
</file>