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8" w:rsidRPr="00AF18F5" w:rsidRDefault="00BD7FD8" w:rsidP="00BD7FD8">
      <w:pPr>
        <w:spacing w:line="400" w:lineRule="exact"/>
        <w:ind w:firstLineChars="196" w:firstLine="549"/>
        <w:jc w:val="center"/>
        <w:rPr>
          <w:rFonts w:ascii="Times New Roman" w:eastAsia="黑体" w:hAnsi="Times New Roman" w:cs="黑体"/>
          <w:sz w:val="28"/>
          <w:szCs w:val="28"/>
        </w:rPr>
      </w:pPr>
      <w:r w:rsidRPr="00AF18F5">
        <w:rPr>
          <w:rFonts w:ascii="Times New Roman" w:eastAsia="黑体" w:hAnsi="Times New Roman" w:cs="黑体" w:hint="eastAsia"/>
          <w:sz w:val="28"/>
          <w:szCs w:val="28"/>
        </w:rPr>
        <w:t>生命与环境科学学院</w:t>
      </w:r>
      <w:r w:rsidRPr="00AF18F5">
        <w:rPr>
          <w:rFonts w:ascii="Times New Roman" w:eastAsia="黑体" w:hAnsi="Times New Roman" w:cs="黑体" w:hint="eastAsia"/>
          <w:sz w:val="28"/>
          <w:szCs w:val="28"/>
        </w:rPr>
        <w:t>2</w:t>
      </w:r>
      <w:r w:rsidRPr="00AF18F5">
        <w:rPr>
          <w:rFonts w:ascii="Times New Roman" w:eastAsia="黑体" w:hAnsi="Times New Roman" w:cs="黑体"/>
          <w:sz w:val="28"/>
          <w:szCs w:val="28"/>
        </w:rPr>
        <w:t>022</w:t>
      </w:r>
      <w:r w:rsidRPr="00AF18F5">
        <w:rPr>
          <w:rFonts w:ascii="Times New Roman" w:eastAsia="黑体" w:hAnsi="Times New Roman" w:cs="黑体" w:hint="eastAsia"/>
          <w:sz w:val="28"/>
          <w:szCs w:val="28"/>
        </w:rPr>
        <w:t>年科普讲解大赛</w:t>
      </w:r>
    </w:p>
    <w:p w:rsidR="00BD7FD8" w:rsidRPr="00AF18F5" w:rsidRDefault="00BD7FD8" w:rsidP="00BD7FD8">
      <w:pPr>
        <w:spacing w:line="400" w:lineRule="exact"/>
        <w:ind w:firstLineChars="196" w:firstLine="549"/>
        <w:jc w:val="center"/>
        <w:rPr>
          <w:rFonts w:ascii="Times New Roman" w:eastAsia="黑体" w:hAnsi="Times New Roman" w:cs="黑体"/>
          <w:sz w:val="28"/>
          <w:szCs w:val="28"/>
        </w:rPr>
      </w:pPr>
      <w:r w:rsidRPr="00AF18F5">
        <w:rPr>
          <w:rFonts w:ascii="Times New Roman" w:eastAsia="黑体" w:hAnsi="Times New Roman" w:cs="黑体" w:hint="eastAsia"/>
          <w:sz w:val="28"/>
          <w:szCs w:val="28"/>
        </w:rPr>
        <w:t>比赛规则及评分标准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196" w:firstLine="470"/>
        <w:rPr>
          <w:rFonts w:ascii="Times New Roman" w:eastAsia="仿宋" w:hAnsi="Times New Roman" w:cs="仿宋"/>
          <w:sz w:val="24"/>
          <w:szCs w:val="24"/>
        </w:rPr>
      </w:pPr>
      <w:bookmarkStart w:id="0" w:name="_GoBack"/>
      <w:bookmarkEnd w:id="0"/>
      <w:r w:rsidRPr="00AF18F5">
        <w:rPr>
          <w:rFonts w:ascii="Times New Roman" w:eastAsia="仿宋" w:hAnsi="Times New Roman" w:cs="仿宋" w:hint="eastAsia"/>
          <w:sz w:val="24"/>
          <w:szCs w:val="24"/>
        </w:rPr>
        <w:t>大赛主题“</w:t>
      </w:r>
      <w:r w:rsidRPr="00AF18F5">
        <w:rPr>
          <w:rFonts w:ascii="Times New Roman" w:eastAsia="仿宋" w:hAnsi="Times New Roman" w:cs="仿宋" w:hint="eastAsia"/>
          <w:kern w:val="0"/>
          <w:sz w:val="24"/>
          <w:szCs w:val="24"/>
        </w:rPr>
        <w:t>走进科技</w:t>
      </w:r>
      <w:r w:rsidRPr="00AF18F5">
        <w:rPr>
          <w:rFonts w:ascii="Times New Roman" w:eastAsia="仿宋" w:hAnsi="Times New Roman" w:cs="仿宋"/>
          <w:kern w:val="0"/>
          <w:sz w:val="24"/>
          <w:szCs w:val="24"/>
        </w:rPr>
        <w:t xml:space="preserve">  </w:t>
      </w:r>
      <w:r w:rsidRPr="00AF18F5">
        <w:rPr>
          <w:rFonts w:ascii="Times New Roman" w:eastAsia="仿宋" w:hAnsi="Times New Roman" w:cs="仿宋"/>
          <w:kern w:val="0"/>
          <w:sz w:val="24"/>
          <w:szCs w:val="24"/>
        </w:rPr>
        <w:t>你我同行</w:t>
      </w:r>
      <w:r w:rsidRPr="00AF18F5">
        <w:rPr>
          <w:rFonts w:ascii="Times New Roman" w:eastAsia="仿宋" w:hAnsi="Times New Roman" w:cs="仿宋" w:hint="eastAsia"/>
          <w:kern w:val="0"/>
          <w:sz w:val="24"/>
          <w:szCs w:val="24"/>
        </w:rPr>
        <w:t>”。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参赛选手根据</w:t>
      </w:r>
      <w:r w:rsidRPr="00AF18F5">
        <w:rPr>
          <w:rFonts w:ascii="Times New Roman" w:eastAsia="仿宋" w:hAnsi="Times New Roman" w:cs="仿宋" w:hint="eastAsia"/>
          <w:kern w:val="0"/>
          <w:sz w:val="24"/>
          <w:szCs w:val="24"/>
        </w:rPr>
        <w:t>主题自由选择题目讲解。</w:t>
      </w:r>
    </w:p>
    <w:p w:rsidR="00BD7FD8" w:rsidRPr="00AF18F5" w:rsidRDefault="00BD7FD8" w:rsidP="00BD7FD8">
      <w:pPr>
        <w:spacing w:line="400" w:lineRule="exact"/>
        <w:ind w:firstLineChars="147" w:firstLine="353"/>
        <w:outlineLvl w:val="0"/>
        <w:rPr>
          <w:rFonts w:ascii="Times New Roman" w:eastAsia="楷体" w:hAnsi="Times New Roman" w:cs="楷体"/>
          <w:bCs/>
          <w:sz w:val="24"/>
          <w:szCs w:val="24"/>
        </w:rPr>
      </w:pP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（一）</w:t>
      </w:r>
      <w:r w:rsidR="005B18B8" w:rsidRPr="00AF18F5">
        <w:rPr>
          <w:rFonts w:ascii="Times New Roman" w:eastAsia="楷体" w:hAnsi="Times New Roman" w:cs="楷体" w:hint="eastAsia"/>
          <w:bCs/>
          <w:sz w:val="24"/>
          <w:szCs w:val="24"/>
        </w:rPr>
        <w:t>比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赛</w:t>
      </w:r>
      <w:r w:rsidR="005B18B8" w:rsidRPr="00AF18F5">
        <w:rPr>
          <w:rFonts w:ascii="Times New Roman" w:eastAsia="楷体" w:hAnsi="Times New Roman" w:cs="楷体" w:hint="eastAsia"/>
          <w:bCs/>
          <w:sz w:val="24"/>
          <w:szCs w:val="24"/>
        </w:rPr>
        <w:t>要求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（时间：</w:t>
      </w:r>
      <w:r w:rsidRPr="00AF18F5">
        <w:rPr>
          <w:rFonts w:ascii="Times New Roman" w:eastAsia="楷体" w:hAnsi="Times New Roman" w:cs="楷体"/>
          <w:bCs/>
          <w:sz w:val="24"/>
          <w:szCs w:val="24"/>
        </w:rPr>
        <w:t>4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月</w:t>
      </w:r>
      <w:r w:rsidRPr="00AF18F5">
        <w:rPr>
          <w:rFonts w:ascii="Times New Roman" w:eastAsia="楷体" w:hAnsi="Times New Roman" w:cs="楷体"/>
          <w:bCs/>
          <w:sz w:val="24"/>
          <w:szCs w:val="24"/>
        </w:rPr>
        <w:t>16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日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上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午</w:t>
      </w:r>
      <w:r w:rsidRPr="00AF18F5">
        <w:rPr>
          <w:rFonts w:ascii="Times New Roman" w:eastAsia="楷体" w:hAnsi="Times New Roman" w:cs="楷体"/>
          <w:bCs/>
          <w:sz w:val="24"/>
          <w:szCs w:val="24"/>
        </w:rPr>
        <w:t>8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:00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开始，地点学院会议室</w:t>
      </w: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）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>比赛内容为自主命题讲解，讲解时间为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4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钟，由选手自行确定一个科普内容命题进行，讲解内容以《中国公民科学素质基准》中的自然科学和社会科学知识为主，选手可以通过表述设定场景和对象。讲解时，选手必须借助多媒体等多种手段辅助进行讲解，丰富舞台效果。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>选手出场时，播放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20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秒自我介绍视频。该环节不作比赛评分，视频由选手准备。选手讲解时，全程自行操作视频或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PPT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等播放设备，不得由别人协助。选手使用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PPT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（可配有背景音乐）须为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WPS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、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OFFICE 2010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等通用版本，画面比例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16:9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PPT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第一页无动作无声音（用于后台画面准备），选手自行操作到第二页开始声音和动作效果，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PPT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中若插入视频请使用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WMV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格式；自我介绍视频统一用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MP4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等通用编码格式，画面比例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16:9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，全高清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1920*1080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，文件不大于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100M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。</w:t>
      </w:r>
    </w:p>
    <w:p w:rsidR="00BD7FD8" w:rsidRPr="00AF18F5" w:rsidRDefault="000917D0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（二）</w:t>
      </w:r>
      <w:r w:rsidR="00BD7FD8" w:rsidRPr="00AF18F5">
        <w:rPr>
          <w:rFonts w:ascii="Times New Roman" w:eastAsia="楷体" w:hAnsi="Times New Roman" w:cs="楷体" w:hint="eastAsia"/>
          <w:bCs/>
          <w:sz w:val="24"/>
          <w:szCs w:val="24"/>
        </w:rPr>
        <w:t>评分标准：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自主命题讲解（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100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分）。评委分别从内容陈述、语言表达、整体形象三方面进行评分。内容必须包含自然科学和技术知识，否则不得分。评分保留到小数点后一位。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>①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内容陈述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40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分）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科学准确、重点突出；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层次清楚、合乎逻辑。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fldChar w:fldCharType="begin"/>
      </w:r>
      <w:r w:rsidRPr="00AF18F5">
        <w:rPr>
          <w:rFonts w:ascii="Times New Roman" w:eastAsia="仿宋" w:hAnsi="Times New Roman" w:cs="仿宋" w:hint="eastAsia"/>
          <w:sz w:val="24"/>
          <w:szCs w:val="24"/>
        </w:rPr>
        <w:instrText xml:space="preserve"> = 2 \* GB3 </w:instrText>
      </w:r>
      <w:r w:rsidRPr="00AF18F5">
        <w:rPr>
          <w:rFonts w:ascii="Times New Roman" w:eastAsia="仿宋" w:hAnsi="Times New Roman" w:cs="仿宋" w:hint="eastAsia"/>
          <w:sz w:val="24"/>
          <w:szCs w:val="24"/>
        </w:rPr>
        <w:fldChar w:fldCharType="separate"/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②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fldChar w:fldCharType="end"/>
      </w: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表达效果（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40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分）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发音标准、吐字清晰；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通俗易懂、深入浅出。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fldChar w:fldCharType="begin"/>
      </w:r>
      <w:r w:rsidRPr="00AF18F5">
        <w:rPr>
          <w:rFonts w:ascii="Times New Roman" w:eastAsia="仿宋" w:hAnsi="Times New Roman" w:cs="仿宋" w:hint="eastAsia"/>
          <w:sz w:val="24"/>
          <w:szCs w:val="24"/>
        </w:rPr>
        <w:instrText xml:space="preserve"> = 3 \* GB3 </w:instrText>
      </w:r>
      <w:r w:rsidRPr="00AF18F5">
        <w:rPr>
          <w:rFonts w:ascii="Times New Roman" w:eastAsia="仿宋" w:hAnsi="Times New Roman" w:cs="仿宋" w:hint="eastAsia"/>
          <w:sz w:val="24"/>
          <w:szCs w:val="24"/>
        </w:rPr>
        <w:fldChar w:fldCharType="separate"/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③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fldChar w:fldCharType="end"/>
      </w: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整体形象（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20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分）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衣着得体、精神饱满；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举止大方、自然协调。</w:t>
      </w:r>
    </w:p>
    <w:p w:rsidR="00BD7FD8" w:rsidRPr="00AF18F5" w:rsidRDefault="00BD7FD8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仿宋" w:hAnsi="Times New Roman" w:cs="仿宋" w:hint="eastAsia"/>
          <w:sz w:val="24"/>
          <w:szCs w:val="24"/>
        </w:rPr>
        <w:t>自主命题讲解限时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4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分钟，不足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3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分钟扣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2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分，超时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10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秒后讲解中止扣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2</w:t>
      </w:r>
      <w:r w:rsidRPr="00AF18F5">
        <w:rPr>
          <w:rFonts w:ascii="Times New Roman" w:eastAsia="仿宋" w:hAnsi="Times New Roman" w:cs="仿宋" w:hint="eastAsia"/>
          <w:sz w:val="24"/>
          <w:szCs w:val="24"/>
        </w:rPr>
        <w:t>分。</w:t>
      </w:r>
    </w:p>
    <w:p w:rsidR="00BD7FD8" w:rsidRPr="00AF18F5" w:rsidRDefault="000917D0" w:rsidP="00BD7FD8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AF18F5">
        <w:rPr>
          <w:rFonts w:ascii="Times New Roman" w:eastAsia="楷体" w:hAnsi="Times New Roman" w:cs="楷体" w:hint="eastAsia"/>
          <w:bCs/>
          <w:sz w:val="24"/>
          <w:szCs w:val="24"/>
        </w:rPr>
        <w:t>（三）荣誉：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学院对参赛选手颁发证书。对大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赛得分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靠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前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的选手，择优推荐参加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2</w:t>
      </w:r>
      <w:r w:rsidR="00BD7FD8" w:rsidRPr="00AF18F5">
        <w:rPr>
          <w:rFonts w:ascii="Times New Roman" w:eastAsia="仿宋" w:hAnsi="Times New Roman" w:cs="仿宋"/>
          <w:sz w:val="24"/>
          <w:szCs w:val="24"/>
        </w:rPr>
        <w:t>022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年常德市科普大赛</w:t>
      </w:r>
      <w:r w:rsidR="00BD7FD8" w:rsidRPr="00AF18F5">
        <w:rPr>
          <w:rFonts w:ascii="Times New Roman" w:eastAsia="仿宋" w:hAnsi="Times New Roman" w:cs="仿宋" w:hint="eastAsia"/>
          <w:sz w:val="24"/>
          <w:szCs w:val="24"/>
        </w:rPr>
        <w:t>。</w:t>
      </w:r>
    </w:p>
    <w:p w:rsidR="00BD7FD8" w:rsidRPr="00AF18F5" w:rsidRDefault="00BD7FD8" w:rsidP="000917D0">
      <w:pPr>
        <w:pStyle w:val="a0"/>
        <w:spacing w:line="400" w:lineRule="exact"/>
        <w:jc w:val="right"/>
        <w:rPr>
          <w:rFonts w:hint="eastAsia"/>
          <w:sz w:val="24"/>
          <w:szCs w:val="24"/>
        </w:rPr>
      </w:pPr>
      <w:r w:rsidRPr="00AF18F5">
        <w:rPr>
          <w:rFonts w:hint="eastAsia"/>
          <w:sz w:val="24"/>
          <w:szCs w:val="24"/>
        </w:rPr>
        <w:t>生命与环境科学学院</w:t>
      </w:r>
    </w:p>
    <w:p w:rsidR="00BA06F6" w:rsidRPr="00AF18F5" w:rsidRDefault="00BD7FD8" w:rsidP="000917D0">
      <w:pPr>
        <w:spacing w:line="400" w:lineRule="exact"/>
        <w:jc w:val="right"/>
        <w:rPr>
          <w:sz w:val="24"/>
          <w:szCs w:val="24"/>
        </w:rPr>
      </w:pPr>
      <w:r w:rsidRPr="00AF18F5">
        <w:rPr>
          <w:rFonts w:hint="eastAsia"/>
          <w:sz w:val="24"/>
          <w:szCs w:val="24"/>
        </w:rPr>
        <w:lastRenderedPageBreak/>
        <w:t>二〇二二年四月十五日</w:t>
      </w:r>
    </w:p>
    <w:sectPr w:rsidR="00BA06F6" w:rsidRPr="00AF18F5" w:rsidSect="00AF18F5">
      <w:pgSz w:w="11906" w:h="16838" w:code="9"/>
      <w:pgMar w:top="1440" w:right="1803" w:bottom="2608" w:left="1803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D8"/>
    <w:rsid w:val="000917D0"/>
    <w:rsid w:val="005B18B8"/>
    <w:rsid w:val="00A764B0"/>
    <w:rsid w:val="00AF18F5"/>
    <w:rsid w:val="00BA06F6"/>
    <w:rsid w:val="00B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E9CB"/>
  <w15:chartTrackingRefBased/>
  <w15:docId w15:val="{78D5F621-90BE-42A8-AF1E-EDD0AD5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D7FD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D7FD8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BD7FD8"/>
  </w:style>
  <w:style w:type="paragraph" w:styleId="a5">
    <w:name w:val="Balloon Text"/>
    <w:basedOn w:val="a"/>
    <w:link w:val="a6"/>
    <w:uiPriority w:val="99"/>
    <w:semiHidden/>
    <w:unhideWhenUsed/>
    <w:rsid w:val="00AF18F5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AF1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2022-04-15T08:09:00Z</cp:lastPrinted>
  <dcterms:created xsi:type="dcterms:W3CDTF">2022-04-15T07:56:00Z</dcterms:created>
  <dcterms:modified xsi:type="dcterms:W3CDTF">2022-04-15T08:11:00Z</dcterms:modified>
</cp:coreProperties>
</file>