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0312" w14:textId="77777777" w:rsidR="005E1F52" w:rsidRDefault="005E1F52">
      <w:pPr>
        <w:spacing w:line="600" w:lineRule="exact"/>
        <w:ind w:firstLineChars="200" w:firstLine="640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6F7B98D0" w14:textId="77777777" w:rsidR="005E1F52" w:rsidRDefault="005E1F52">
      <w:pPr>
        <w:spacing w:line="600" w:lineRule="exact"/>
        <w:ind w:firstLineChars="200" w:firstLine="640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73A24424" w14:textId="77777777" w:rsidR="005E1F52" w:rsidRDefault="005E1F52">
      <w:pPr>
        <w:spacing w:line="600" w:lineRule="exact"/>
        <w:ind w:firstLineChars="200" w:firstLine="640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331D1E87" w14:textId="77777777" w:rsidR="005E1F52" w:rsidRDefault="008F2F07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关于开展湖南省</w:t>
      </w:r>
      <w:bookmarkStart w:id="0" w:name="_Hlk39927759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科普（含青少年科技教育）基地绩</w:t>
      </w:r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效评价工作的通知</w:t>
      </w:r>
    </w:p>
    <w:p w14:paraId="7F28E7D9" w14:textId="77777777" w:rsidR="005E1F52" w:rsidRDefault="005E1F52">
      <w:pPr>
        <w:widowControl/>
        <w:spacing w:line="40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14:paraId="5F53629F" w14:textId="77777777" w:rsidR="005E1F52" w:rsidRDefault="008F2F07">
      <w:pPr>
        <w:widowControl/>
        <w:spacing w:line="560" w:lineRule="exac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各市州科技局：</w:t>
      </w:r>
    </w:p>
    <w:p w14:paraId="1CFB5218" w14:textId="77777777" w:rsidR="005E1F52" w:rsidRDefault="008F2F07">
      <w:pPr>
        <w:widowControl/>
        <w:spacing w:line="560" w:lineRule="exact"/>
        <w:ind w:firstLineChars="200" w:firstLine="640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科普基地是充分挖掘和发挥社会科普资源，鼓励和引导社会力量开展科普工作的重要抓手和载体。</w:t>
      </w:r>
      <w:r>
        <w:rPr>
          <w:rFonts w:ascii="Times New Roman" w:eastAsia="仿宋_GB2312" w:hAnsi="Times New Roman" w:cs="Times New Roman"/>
          <w:sz w:val="32"/>
          <w:szCs w:val="32"/>
        </w:rPr>
        <w:t>为贯彻落实《中华人民共和国科学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</w:t>
      </w:r>
      <w:r>
        <w:rPr>
          <w:rFonts w:ascii="Times New Roman" w:eastAsia="仿宋_GB2312" w:hAnsi="Times New Roman" w:cs="Times New Roman"/>
          <w:sz w:val="32"/>
          <w:szCs w:val="32"/>
        </w:rPr>
        <w:t>普及法》和深入实施《全民科学素质行动计划纲要》，提升科普服务能力，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切实发挥科普基地在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经济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社会建设中的作用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>，我厅拟对全省省级科普基地、青少年科技教育基地开展绩效评价工作。现通知如下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：</w:t>
      </w:r>
    </w:p>
    <w:p w14:paraId="70891E82" w14:textId="77777777" w:rsidR="005E1F52" w:rsidRDefault="008F2F07">
      <w:pPr>
        <w:widowControl/>
        <w:spacing w:line="560" w:lineRule="exact"/>
        <w:ind w:firstLineChars="200" w:firstLine="640"/>
        <w:rPr>
          <w:rFonts w:ascii="黑体" w:eastAsia="黑体" w:hAnsi="黑体" w:cs="方正小标宋简体"/>
          <w:bCs/>
          <w:sz w:val="32"/>
          <w:szCs w:val="32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一、评价对象</w:t>
      </w:r>
    </w:p>
    <w:p w14:paraId="57645F7B" w14:textId="77777777" w:rsidR="005E1F52" w:rsidRDefault="008F2F0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2002-2003</w:t>
      </w:r>
      <w:r>
        <w:rPr>
          <w:rFonts w:ascii="Times New Roman" w:eastAsia="仿宋_GB2312" w:hAnsi="Times New Roman" w:cs="Times New Roman"/>
          <w:sz w:val="32"/>
          <w:szCs w:val="32"/>
        </w:rPr>
        <w:t>年两批次青少年科技教育基地；</w:t>
      </w:r>
      <w:r>
        <w:rPr>
          <w:rFonts w:ascii="Times New Roman" w:eastAsia="仿宋_GB2312" w:hAnsi="Times New Roman" w:cs="Times New Roman"/>
          <w:sz w:val="32"/>
          <w:szCs w:val="32"/>
        </w:rPr>
        <w:t>2004</w:t>
      </w:r>
      <w:r>
        <w:rPr>
          <w:rFonts w:ascii="Times New Roman" w:eastAsia="仿宋_GB2312" w:hAnsi="Times New Roman" w:cs="Times New Roman"/>
          <w:sz w:val="32"/>
          <w:szCs w:val="32"/>
        </w:rPr>
        <w:t>年以来十三批次省级科普基地。</w:t>
      </w:r>
    </w:p>
    <w:p w14:paraId="40AFCE12" w14:textId="77777777" w:rsidR="005E1F52" w:rsidRDefault="008F2F07">
      <w:pPr>
        <w:widowControl/>
        <w:spacing w:line="560" w:lineRule="exact"/>
        <w:ind w:firstLineChars="200" w:firstLine="640"/>
        <w:rPr>
          <w:rFonts w:ascii="黑体" w:eastAsia="黑体" w:hAnsi="黑体" w:cs="方正小标宋简体"/>
          <w:bCs/>
          <w:sz w:val="32"/>
          <w:szCs w:val="32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二、评价方式及内容</w:t>
      </w:r>
    </w:p>
    <w:p w14:paraId="338160F5" w14:textId="77777777" w:rsidR="005E1F52" w:rsidRDefault="008F2F0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评价方式：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采取依托单位自评与专家评价相结合的方式。</w:t>
      </w:r>
    </w:p>
    <w:p w14:paraId="0571575F" w14:textId="77777777" w:rsidR="005E1F52" w:rsidRDefault="008F2F0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评价内容：主要围绕科普基地组织管理情况、场地设施与科普活动开展情况、工作队伍、经费保障及使用情况等进行评价。</w:t>
      </w:r>
    </w:p>
    <w:p w14:paraId="68318C1C" w14:textId="77777777" w:rsidR="005E1F52" w:rsidRDefault="008F2F07">
      <w:pPr>
        <w:widowControl/>
        <w:spacing w:line="560" w:lineRule="exact"/>
        <w:ind w:firstLineChars="200" w:firstLine="640"/>
        <w:rPr>
          <w:rFonts w:ascii="黑体" w:eastAsia="黑体" w:hAnsi="黑体" w:cs="方正小标宋简体"/>
          <w:bCs/>
          <w:sz w:val="32"/>
          <w:szCs w:val="32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三、工作组织实施</w:t>
      </w:r>
    </w:p>
    <w:p w14:paraId="4FD8FBA4" w14:textId="77777777" w:rsidR="005E1F52" w:rsidRDefault="008F2F0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单位自评。各科普（含青少年科技教育）基地开展绩效自评并填写绩效自评表（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见</w:t>
      </w:r>
      <w:r>
        <w:rPr>
          <w:rFonts w:ascii="Times New Roman" w:eastAsia="仿宋_GB2312" w:hAnsi="Times New Roman" w:cs="Times New Roman"/>
          <w:sz w:val="32"/>
          <w:szCs w:val="32"/>
        </w:rPr>
        <w:t>附件），于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sz w:val="32"/>
          <w:szCs w:val="32"/>
        </w:rPr>
        <w:t>日前，统一反馈至省火炬创业中心。</w:t>
      </w:r>
    </w:p>
    <w:p w14:paraId="523AAAE1" w14:textId="77777777" w:rsidR="005E1F52" w:rsidRDefault="008F2F0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专家评价。省火炬创业中心组织专家开展绩效评价，必要时对部分基地进行现场考察。根据单位自评和专家评价情况形成评价报告，按程序报批。</w:t>
      </w:r>
    </w:p>
    <w:p w14:paraId="2FBA4D96" w14:textId="77777777" w:rsidR="005E1F52" w:rsidRDefault="008F2F0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结果运用。绩效评价结果分为优秀、合格、不合格三个等级。</w:t>
      </w:r>
      <w:r>
        <w:rPr>
          <w:rFonts w:ascii="Times New Roman" w:eastAsia="仿宋_GB2312" w:hAnsi="Times New Roman" w:cs="Times New Roman"/>
          <w:sz w:val="32"/>
          <w:szCs w:val="32"/>
        </w:rPr>
        <w:t>80</w:t>
      </w:r>
      <w:r>
        <w:rPr>
          <w:rFonts w:ascii="Times New Roman" w:eastAsia="仿宋_GB2312" w:hAnsi="Times New Roman" w:cs="Times New Roman"/>
          <w:sz w:val="32"/>
          <w:szCs w:val="32"/>
        </w:rPr>
        <w:t>（含）</w:t>
      </w:r>
      <w:r>
        <w:rPr>
          <w:rFonts w:ascii="Times New Roman" w:eastAsia="仿宋_GB2312" w:hAnsi="Times New Roman" w:cs="Times New Roman"/>
          <w:sz w:val="32"/>
          <w:szCs w:val="32"/>
        </w:rPr>
        <w:t>-100</w:t>
      </w:r>
      <w:r>
        <w:rPr>
          <w:rFonts w:ascii="Times New Roman" w:eastAsia="仿宋_GB2312" w:hAnsi="Times New Roman" w:cs="Times New Roman"/>
          <w:sz w:val="32"/>
          <w:szCs w:val="32"/>
        </w:rPr>
        <w:t>分为优秀，</w:t>
      </w:r>
      <w:r>
        <w:rPr>
          <w:rFonts w:ascii="Times New Roman" w:eastAsia="仿宋_GB2312" w:hAnsi="Times New Roman" w:cs="Times New Roman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sz w:val="32"/>
          <w:szCs w:val="32"/>
        </w:rPr>
        <w:t>（含）</w:t>
      </w:r>
      <w:r>
        <w:rPr>
          <w:rFonts w:ascii="Times New Roman" w:eastAsia="仿宋_GB2312" w:hAnsi="Times New Roman" w:cs="Times New Roman"/>
          <w:sz w:val="32"/>
          <w:szCs w:val="32"/>
        </w:rPr>
        <w:t>-80</w:t>
      </w:r>
      <w:r>
        <w:rPr>
          <w:rFonts w:ascii="Times New Roman" w:eastAsia="仿宋_GB2312" w:hAnsi="Times New Roman" w:cs="Times New Roman"/>
          <w:sz w:val="32"/>
          <w:szCs w:val="32"/>
        </w:rPr>
        <w:t>分为合格，</w:t>
      </w:r>
      <w:r>
        <w:rPr>
          <w:rFonts w:ascii="Times New Roman" w:eastAsia="仿宋_GB2312" w:hAnsi="Times New Roman" w:cs="Times New Roman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sz w:val="32"/>
          <w:szCs w:val="32"/>
        </w:rPr>
        <w:t>分以下为不合格。评价为优秀等级的给予一定的后补助，并在科技计划项目、人才申报时给予优先考虑；优秀、合格等级的保留科普基地称号；不合格等级的给予半年时间整改，半年后仍评价为不合格等级的取消科普基地称号。对于不配合开展绩效评价工作的科普基地，直接取消科普基地称号。</w:t>
      </w:r>
    </w:p>
    <w:p w14:paraId="193F30C9" w14:textId="77777777" w:rsidR="005E1F52" w:rsidRDefault="008F2F07">
      <w:pPr>
        <w:widowControl/>
        <w:spacing w:line="560" w:lineRule="exact"/>
        <w:ind w:firstLineChars="200" w:firstLine="640"/>
        <w:rPr>
          <w:rFonts w:ascii="黑体" w:eastAsia="黑体" w:hAnsi="黑体" w:cs="方正小标宋简体"/>
          <w:bCs/>
          <w:sz w:val="32"/>
          <w:szCs w:val="32"/>
        </w:rPr>
      </w:pPr>
      <w:r>
        <w:rPr>
          <w:rFonts w:ascii="黑体" w:eastAsia="黑体" w:hAnsi="黑体" w:cs="方正小标宋简体" w:hint="eastAsia"/>
          <w:bCs/>
          <w:sz w:val="32"/>
          <w:szCs w:val="32"/>
        </w:rPr>
        <w:t>四、工作要求</w:t>
      </w:r>
    </w:p>
    <w:p w14:paraId="283F58D3" w14:textId="77777777" w:rsidR="005E1F52" w:rsidRDefault="008F2F0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各有关单位要高度重视，积极配合，认真开展绩效自评工作，按要求及时报送绩效评价资料，并对提供的资料真实性负责。</w:t>
      </w:r>
    </w:p>
    <w:p w14:paraId="213F6D46" w14:textId="77777777" w:rsidR="005E1F52" w:rsidRDefault="008F2F0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pacing w:val="-11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pacing w:val="-11"/>
          <w:sz w:val="32"/>
          <w:szCs w:val="32"/>
        </w:rPr>
        <w:t>专家和工作人员要严守工作纪律，确保绩效评价工作质量。</w:t>
      </w:r>
    </w:p>
    <w:p w14:paraId="194FC902" w14:textId="77777777" w:rsidR="005E1F52" w:rsidRDefault="008F2F07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联系方式：省火炬创业中心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朱月明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0731-88988006</w:t>
      </w:r>
    </w:p>
    <w:p w14:paraId="24DF1C82" w14:textId="77777777" w:rsidR="005E1F52" w:rsidRDefault="008F2F0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材料报送：长沙岳麓大道</w:t>
      </w:r>
      <w:r>
        <w:rPr>
          <w:rFonts w:ascii="Times New Roman" w:eastAsia="仿宋_GB2312" w:hAnsi="Times New Roman" w:cs="Times New Roman"/>
          <w:sz w:val="32"/>
          <w:szCs w:val="32"/>
        </w:rPr>
        <w:t>233</w:t>
      </w:r>
      <w:r>
        <w:rPr>
          <w:rFonts w:ascii="Times New Roman" w:eastAsia="仿宋_GB2312" w:hAnsi="Times New Roman" w:cs="Times New Roman"/>
          <w:sz w:val="32"/>
          <w:szCs w:val="32"/>
        </w:rPr>
        <w:t>号科技大厦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楼</w:t>
      </w:r>
      <w:r>
        <w:rPr>
          <w:rFonts w:ascii="Times New Roman" w:eastAsia="仿宋_GB2312" w:hAnsi="Times New Roman" w:cs="Times New Roman"/>
          <w:sz w:val="32"/>
          <w:szCs w:val="32"/>
        </w:rPr>
        <w:t>1116</w:t>
      </w:r>
      <w:r>
        <w:rPr>
          <w:rFonts w:ascii="Times New Roman" w:eastAsia="仿宋_GB2312" w:hAnsi="Times New Roman" w:cs="Times New Roman"/>
          <w:sz w:val="32"/>
          <w:szCs w:val="32"/>
        </w:rPr>
        <w:t>室</w:t>
      </w:r>
    </w:p>
    <w:p w14:paraId="1E556558" w14:textId="77777777" w:rsidR="005E1F52" w:rsidRDefault="005E1F52">
      <w:pPr>
        <w:spacing w:line="4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4D1DAAB3" w14:textId="77777777" w:rsidR="005E1F52" w:rsidRDefault="008F2F0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color w:val="000000"/>
          <w:spacing w:val="-6"/>
          <w:sz w:val="32"/>
          <w:szCs w:val="32"/>
          <w:shd w:val="clear" w:color="auto" w:fill="FFFFFF"/>
        </w:rPr>
        <w:t>省级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  <w:shd w:val="clear" w:color="auto" w:fill="FFFFFF"/>
        </w:rPr>
        <w:t>科普（</w:t>
      </w:r>
      <w:r>
        <w:rPr>
          <w:rFonts w:ascii="Times New Roman" w:eastAsia="仿宋_GB2312" w:hAnsi="Times New Roman" w:cs="Times New Roman" w:hint="eastAsia"/>
          <w:color w:val="000000"/>
          <w:spacing w:val="-6"/>
          <w:sz w:val="32"/>
          <w:szCs w:val="32"/>
          <w:shd w:val="clear" w:color="auto" w:fill="FFFFFF"/>
        </w:rPr>
        <w:t>含青少年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  <w:shd w:val="clear" w:color="auto" w:fill="FFFFFF"/>
        </w:rPr>
        <w:t>科技教育）基地</w:t>
      </w:r>
      <w:r>
        <w:rPr>
          <w:rFonts w:ascii="Times New Roman" w:eastAsia="仿宋_GB2312" w:hAnsi="Times New Roman" w:cs="Times New Roman" w:hint="eastAsia"/>
          <w:color w:val="000000"/>
          <w:spacing w:val="-6"/>
          <w:sz w:val="32"/>
          <w:szCs w:val="32"/>
          <w:shd w:val="clear" w:color="auto" w:fill="FFFFFF"/>
        </w:rPr>
        <w:t>绩效</w:t>
      </w:r>
      <w:r>
        <w:rPr>
          <w:rFonts w:ascii="Times New Roman" w:eastAsia="仿宋_GB2312" w:hAnsi="Times New Roman" w:cs="Times New Roman"/>
          <w:color w:val="000000"/>
          <w:spacing w:val="-6"/>
          <w:sz w:val="32"/>
          <w:szCs w:val="32"/>
          <w:shd w:val="clear" w:color="auto" w:fill="FFFFFF"/>
        </w:rPr>
        <w:t>评价表</w:t>
      </w:r>
    </w:p>
    <w:p w14:paraId="062A64AE" w14:textId="77777777" w:rsidR="005E1F52" w:rsidRDefault="005E1F52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14:paraId="23651DE9" w14:textId="77777777" w:rsidR="005E1F52" w:rsidRDefault="008F2F07">
      <w:pPr>
        <w:widowControl/>
        <w:spacing w:line="560" w:lineRule="exact"/>
        <w:ind w:firstLineChars="1400" w:firstLine="44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湖南省科学技术厅</w:t>
      </w:r>
    </w:p>
    <w:p w14:paraId="79393E0C" w14:textId="77777777" w:rsidR="005E1F52" w:rsidRDefault="008F2F07">
      <w:pPr>
        <w:widowControl/>
        <w:spacing w:line="560" w:lineRule="exact"/>
        <w:ind w:firstLineChars="1450" w:firstLine="464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240E3A5D" w14:textId="77777777" w:rsidR="005E1F52" w:rsidRDefault="005E1F52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  <w:sectPr w:rsidR="005E1F5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0E1B9C2" w14:textId="77777777" w:rsidR="005E1F52" w:rsidRDefault="008F2F07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14:paraId="7EA01540" w14:textId="77777777" w:rsidR="005E1F52" w:rsidRDefault="008F2F07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省级科普（含青少年科技教育）基地绩效评价表</w:t>
      </w:r>
    </w:p>
    <w:p w14:paraId="5E5C26EB" w14:textId="77777777" w:rsidR="005E1F52" w:rsidRDefault="008F2F07" w:rsidP="003A11C1">
      <w:pPr>
        <w:adjustRightInd w:val="0"/>
        <w:snapToGrid w:val="0"/>
        <w:spacing w:beforeLines="50" w:before="120" w:afterLines="50" w:after="120" w:line="600" w:lineRule="exact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基地</w:t>
      </w:r>
      <w:r>
        <w:rPr>
          <w:rFonts w:ascii="Times New Roman" w:eastAsia="仿宋_GB2312" w:hAnsi="Times New Roman" w:cs="Times New Roman"/>
          <w:b/>
          <w:sz w:val="28"/>
          <w:szCs w:val="28"/>
        </w:rPr>
        <w:t>名称：</w:t>
      </w:r>
      <w:r w:rsidR="004E5A22">
        <w:rPr>
          <w:rFonts w:ascii="Times New Roman" w:eastAsia="仿宋_GB2312" w:hAnsi="Times New Roman" w:cs="Times New Roman"/>
          <w:b/>
          <w:sz w:val="28"/>
          <w:szCs w:val="28"/>
        </w:rPr>
        <w:t>湖南文理学院生命与环境资源科普基地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         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依托</w:t>
      </w:r>
      <w:r>
        <w:rPr>
          <w:rFonts w:ascii="Times New Roman" w:eastAsia="仿宋_GB2312" w:hAnsi="Times New Roman" w:cs="Times New Roman"/>
          <w:b/>
          <w:sz w:val="28"/>
          <w:szCs w:val="28"/>
        </w:rPr>
        <w:t>单位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（盖章）</w:t>
      </w:r>
      <w:r>
        <w:rPr>
          <w:rFonts w:ascii="Times New Roman" w:eastAsia="仿宋_GB2312" w:hAnsi="Times New Roman" w:cs="Times New Roman"/>
          <w:b/>
          <w:sz w:val="28"/>
          <w:szCs w:val="28"/>
        </w:rPr>
        <w:t>：</w:t>
      </w:r>
      <w:r w:rsidR="004E5A22">
        <w:rPr>
          <w:rFonts w:ascii="Times New Roman" w:eastAsia="仿宋_GB2312" w:hAnsi="Times New Roman" w:cs="Times New Roman"/>
          <w:b/>
          <w:sz w:val="28"/>
          <w:szCs w:val="28"/>
        </w:rPr>
        <w:t>湖南文理学院</w:t>
      </w:r>
    </w:p>
    <w:p w14:paraId="104DEA27" w14:textId="77777777" w:rsidR="005E1F52" w:rsidRDefault="008F2F07" w:rsidP="003A11C1">
      <w:pPr>
        <w:adjustRightInd w:val="0"/>
        <w:snapToGrid w:val="0"/>
        <w:spacing w:beforeLines="50" w:before="120" w:afterLines="150" w:after="360" w:line="600" w:lineRule="exact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认定</w:t>
      </w:r>
      <w:r>
        <w:rPr>
          <w:rFonts w:ascii="Times New Roman" w:eastAsia="仿宋_GB2312" w:hAnsi="Times New Roman" w:cs="Times New Roman"/>
          <w:b/>
          <w:sz w:val="28"/>
          <w:szCs w:val="28"/>
        </w:rPr>
        <w:t>批数：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所在</w:t>
      </w:r>
      <w:r>
        <w:rPr>
          <w:rFonts w:ascii="Times New Roman" w:eastAsia="仿宋_GB2312" w:hAnsi="Times New Roman" w:cs="Times New Roman"/>
          <w:b/>
          <w:sz w:val="28"/>
          <w:szCs w:val="28"/>
        </w:rPr>
        <w:t>地市：</w:t>
      </w:r>
      <w:r w:rsidR="00B25C66">
        <w:rPr>
          <w:rFonts w:ascii="Times New Roman" w:eastAsia="仿宋_GB2312" w:hAnsi="Times New Roman" w:cs="Times New Roman"/>
          <w:b/>
          <w:sz w:val="28"/>
          <w:szCs w:val="28"/>
        </w:rPr>
        <w:t>常德市</w:t>
      </w:r>
    </w:p>
    <w:tbl>
      <w:tblPr>
        <w:tblStyle w:val="a5"/>
        <w:tblW w:w="14140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558"/>
        <w:gridCol w:w="850"/>
        <w:gridCol w:w="5387"/>
        <w:gridCol w:w="3259"/>
        <w:gridCol w:w="851"/>
      </w:tblGrid>
      <w:tr w:rsidR="005E1F52" w14:paraId="6C1AC3DE" w14:textId="77777777">
        <w:trPr>
          <w:trHeight w:val="710"/>
        </w:trPr>
        <w:tc>
          <w:tcPr>
            <w:tcW w:w="1384" w:type="dxa"/>
            <w:vAlign w:val="center"/>
          </w:tcPr>
          <w:p w14:paraId="181C9969" w14:textId="77777777" w:rsidR="005E1F52" w:rsidRDefault="008F2F07">
            <w:pPr>
              <w:widowControl/>
              <w:topLinePunct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一级指标</w:t>
            </w:r>
          </w:p>
        </w:tc>
        <w:tc>
          <w:tcPr>
            <w:tcW w:w="851" w:type="dxa"/>
            <w:vAlign w:val="center"/>
          </w:tcPr>
          <w:p w14:paraId="1C361050" w14:textId="77777777" w:rsidR="005E1F52" w:rsidRDefault="008F2F07">
            <w:pPr>
              <w:widowControl/>
              <w:topLinePunct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1558" w:type="dxa"/>
            <w:vAlign w:val="center"/>
          </w:tcPr>
          <w:p w14:paraId="611C8542" w14:textId="77777777" w:rsidR="005E1F52" w:rsidRDefault="008F2F07">
            <w:pPr>
              <w:widowControl/>
              <w:topLinePunct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二级指标</w:t>
            </w:r>
          </w:p>
        </w:tc>
        <w:tc>
          <w:tcPr>
            <w:tcW w:w="850" w:type="dxa"/>
            <w:vAlign w:val="center"/>
          </w:tcPr>
          <w:p w14:paraId="1E3117A9" w14:textId="77777777" w:rsidR="005E1F52" w:rsidRDefault="008F2F07">
            <w:pPr>
              <w:widowControl/>
              <w:topLinePunct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5387" w:type="dxa"/>
            <w:vAlign w:val="center"/>
          </w:tcPr>
          <w:p w14:paraId="5C656A56" w14:textId="77777777" w:rsidR="005E1F52" w:rsidRDefault="008F2F07">
            <w:pPr>
              <w:widowControl/>
              <w:topLinePunct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指标说明</w:t>
            </w:r>
          </w:p>
        </w:tc>
        <w:tc>
          <w:tcPr>
            <w:tcW w:w="3259" w:type="dxa"/>
            <w:vAlign w:val="center"/>
          </w:tcPr>
          <w:p w14:paraId="39AD4B12" w14:textId="77777777" w:rsidR="005E1F52" w:rsidRDefault="008F2F07">
            <w:pPr>
              <w:widowControl/>
              <w:topLinePunct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评分标准</w:t>
            </w:r>
          </w:p>
        </w:tc>
        <w:tc>
          <w:tcPr>
            <w:tcW w:w="851" w:type="dxa"/>
            <w:vAlign w:val="center"/>
          </w:tcPr>
          <w:p w14:paraId="4825C59C" w14:textId="77777777" w:rsidR="005E1F52" w:rsidRDefault="008F2F07">
            <w:pPr>
              <w:widowControl/>
              <w:topLinePunct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计分</w:t>
            </w:r>
          </w:p>
        </w:tc>
      </w:tr>
      <w:tr w:rsidR="005E1F52" w14:paraId="20DE1475" w14:textId="77777777">
        <w:trPr>
          <w:trHeight w:val="2089"/>
        </w:trPr>
        <w:tc>
          <w:tcPr>
            <w:tcW w:w="1384" w:type="dxa"/>
            <w:vMerge w:val="restart"/>
            <w:vAlign w:val="center"/>
          </w:tcPr>
          <w:p w14:paraId="59D8FF74" w14:textId="77777777" w:rsidR="005E1F52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组织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管理情况</w:t>
            </w:r>
          </w:p>
        </w:tc>
        <w:tc>
          <w:tcPr>
            <w:tcW w:w="851" w:type="dxa"/>
            <w:vMerge w:val="restart"/>
            <w:vAlign w:val="center"/>
          </w:tcPr>
          <w:p w14:paraId="74CCDCE1" w14:textId="77777777" w:rsidR="005E1F52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15</w:t>
            </w:r>
          </w:p>
        </w:tc>
        <w:tc>
          <w:tcPr>
            <w:tcW w:w="1558" w:type="dxa"/>
            <w:vAlign w:val="center"/>
          </w:tcPr>
          <w:p w14:paraId="72429879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sz w:val="24"/>
              </w:rPr>
              <w:t>工作规划</w:t>
            </w:r>
            <w:r w:rsidRPr="006A35B4">
              <w:rPr>
                <w:rFonts w:ascii="Times New Roman" w:eastAsia="仿宋_GB2312" w:hAnsi="Times New Roman" w:cs="Times New Roman"/>
                <w:sz w:val="24"/>
              </w:rPr>
              <w:t>和工作计划</w:t>
            </w:r>
          </w:p>
        </w:tc>
        <w:tc>
          <w:tcPr>
            <w:tcW w:w="850" w:type="dxa"/>
            <w:vAlign w:val="center"/>
          </w:tcPr>
          <w:p w14:paraId="7FE05A28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</w:p>
        </w:tc>
        <w:tc>
          <w:tcPr>
            <w:tcW w:w="5387" w:type="dxa"/>
            <w:vAlign w:val="center"/>
          </w:tcPr>
          <w:p w14:paraId="5CEFA8A4" w14:textId="77777777" w:rsidR="005E1F52" w:rsidRPr="006A35B4" w:rsidRDefault="008F2F07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依托</w:t>
            </w:r>
            <w:r w:rsidRPr="006A35B4">
              <w:rPr>
                <w:rFonts w:ascii="仿宋_GB2312" w:eastAsia="仿宋_GB2312"/>
                <w:bCs/>
                <w:sz w:val="24"/>
              </w:rPr>
              <w:t>单位是否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重视科普工作，有长远的科普工作规划和年度工作计划。</w:t>
            </w:r>
          </w:p>
        </w:tc>
        <w:tc>
          <w:tcPr>
            <w:tcW w:w="3259" w:type="dxa"/>
            <w:vAlign w:val="center"/>
          </w:tcPr>
          <w:p w14:paraId="71257C02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1.有</w:t>
            </w:r>
            <w:r w:rsidRPr="006A35B4">
              <w:rPr>
                <w:rFonts w:ascii="仿宋_GB2312" w:eastAsia="仿宋_GB2312"/>
                <w:bCs/>
                <w:sz w:val="24"/>
              </w:rPr>
              <w:t>工作规划和年度工作计划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，</w:t>
            </w:r>
            <w:r w:rsidRPr="006A35B4">
              <w:rPr>
                <w:rFonts w:ascii="仿宋_GB2312" w:eastAsia="仿宋_GB2312"/>
                <w:bCs/>
                <w:sz w:val="24"/>
              </w:rPr>
              <w:t>5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分；</w:t>
            </w:r>
          </w:p>
          <w:p w14:paraId="4613502A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2.有</w:t>
            </w:r>
            <w:r w:rsidRPr="006A35B4">
              <w:rPr>
                <w:rFonts w:ascii="仿宋_GB2312" w:eastAsia="仿宋_GB2312"/>
                <w:bCs/>
                <w:sz w:val="24"/>
              </w:rPr>
              <w:t>工作规划和年度工作计划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之一，2</w:t>
            </w:r>
            <w:r w:rsidRPr="006A35B4">
              <w:rPr>
                <w:rFonts w:ascii="仿宋_GB2312" w:eastAsia="仿宋_GB2312"/>
                <w:bCs/>
                <w:sz w:val="24"/>
              </w:rPr>
              <w:t>.5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分；</w:t>
            </w:r>
          </w:p>
          <w:p w14:paraId="6DF72369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3.无，0分。</w:t>
            </w:r>
          </w:p>
        </w:tc>
        <w:tc>
          <w:tcPr>
            <w:tcW w:w="851" w:type="dxa"/>
            <w:vAlign w:val="center"/>
          </w:tcPr>
          <w:p w14:paraId="3D167046" w14:textId="77777777" w:rsidR="005E1F52" w:rsidRDefault="00EB4351" w:rsidP="00EB435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2.5</w:t>
            </w:r>
          </w:p>
        </w:tc>
      </w:tr>
      <w:tr w:rsidR="005E1F52" w14:paraId="3690580E" w14:textId="77777777">
        <w:trPr>
          <w:trHeight w:val="1672"/>
        </w:trPr>
        <w:tc>
          <w:tcPr>
            <w:tcW w:w="1384" w:type="dxa"/>
            <w:vMerge/>
            <w:vAlign w:val="center"/>
          </w:tcPr>
          <w:p w14:paraId="02C39CFB" w14:textId="77777777" w:rsidR="005E1F52" w:rsidRDefault="005E1F5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569FFCF" w14:textId="77777777" w:rsidR="005E1F52" w:rsidRDefault="005E1F5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6E876BA2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A35B4">
              <w:rPr>
                <w:rFonts w:ascii="Times New Roman" w:eastAsia="仿宋_GB2312" w:hAnsi="Times New Roman" w:cs="Times New Roman"/>
                <w:color w:val="000000"/>
                <w:sz w:val="24"/>
              </w:rPr>
              <w:t>工作制度</w:t>
            </w:r>
          </w:p>
        </w:tc>
        <w:tc>
          <w:tcPr>
            <w:tcW w:w="850" w:type="dxa"/>
            <w:vAlign w:val="center"/>
          </w:tcPr>
          <w:p w14:paraId="5C3928FA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</w:p>
        </w:tc>
        <w:tc>
          <w:tcPr>
            <w:tcW w:w="5387" w:type="dxa"/>
            <w:vAlign w:val="center"/>
          </w:tcPr>
          <w:p w14:paraId="17E5D3DE" w14:textId="77777777" w:rsidR="005E1F52" w:rsidRPr="006A35B4" w:rsidRDefault="008F2F07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是否</w:t>
            </w:r>
            <w:r w:rsidRPr="006A35B4">
              <w:rPr>
                <w:rFonts w:ascii="仿宋_GB2312" w:eastAsia="仿宋_GB2312"/>
                <w:bCs/>
                <w:sz w:val="24"/>
              </w:rPr>
              <w:t>有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完善的基地管理制度。</w:t>
            </w:r>
          </w:p>
        </w:tc>
        <w:tc>
          <w:tcPr>
            <w:tcW w:w="3259" w:type="dxa"/>
            <w:vAlign w:val="center"/>
          </w:tcPr>
          <w:p w14:paraId="66FDA557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1.制定了基地管理制度，3分；</w:t>
            </w:r>
          </w:p>
          <w:p w14:paraId="2BBCF590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2. 制度合法、合规、完整，2分。</w:t>
            </w:r>
          </w:p>
        </w:tc>
        <w:tc>
          <w:tcPr>
            <w:tcW w:w="851" w:type="dxa"/>
            <w:vAlign w:val="center"/>
          </w:tcPr>
          <w:p w14:paraId="0B2571ED" w14:textId="77777777" w:rsidR="005E1F52" w:rsidRDefault="00EB4351" w:rsidP="00EB435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</w:p>
        </w:tc>
      </w:tr>
      <w:tr w:rsidR="005E1F52" w14:paraId="0213C410" w14:textId="77777777">
        <w:trPr>
          <w:trHeight w:val="1825"/>
        </w:trPr>
        <w:tc>
          <w:tcPr>
            <w:tcW w:w="1384" w:type="dxa"/>
            <w:vMerge/>
            <w:vAlign w:val="center"/>
          </w:tcPr>
          <w:p w14:paraId="5A8EEB73" w14:textId="77777777" w:rsidR="005E1F52" w:rsidRDefault="005E1F5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7EB76DD" w14:textId="77777777" w:rsidR="005E1F52" w:rsidRDefault="005E1F5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5F3BDF30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sz w:val="24"/>
              </w:rPr>
              <w:t>工作</w:t>
            </w:r>
            <w:r w:rsidRPr="006A35B4">
              <w:rPr>
                <w:rFonts w:ascii="Times New Roman" w:eastAsia="仿宋_GB2312" w:hAnsi="Times New Roman" w:cs="Times New Roman"/>
                <w:sz w:val="24"/>
              </w:rPr>
              <w:t>报告</w:t>
            </w:r>
          </w:p>
        </w:tc>
        <w:tc>
          <w:tcPr>
            <w:tcW w:w="850" w:type="dxa"/>
            <w:vAlign w:val="center"/>
          </w:tcPr>
          <w:p w14:paraId="16EE2BA7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</w:p>
        </w:tc>
        <w:tc>
          <w:tcPr>
            <w:tcW w:w="5387" w:type="dxa"/>
            <w:vAlign w:val="center"/>
          </w:tcPr>
          <w:p w14:paraId="4A0D58C5" w14:textId="77777777" w:rsidR="005E1F52" w:rsidRPr="006A35B4" w:rsidRDefault="008F2F07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科普</w:t>
            </w:r>
            <w:r w:rsidRPr="006A35B4">
              <w:rPr>
                <w:rFonts w:ascii="仿宋_GB2312" w:eastAsia="仿宋_GB2312"/>
                <w:bCs/>
                <w:sz w:val="24"/>
              </w:rPr>
              <w:t>基地是否按时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向省科技行政管理部门提交年度工作报告。</w:t>
            </w:r>
          </w:p>
        </w:tc>
        <w:tc>
          <w:tcPr>
            <w:tcW w:w="3259" w:type="dxa"/>
            <w:vAlign w:val="center"/>
          </w:tcPr>
          <w:p w14:paraId="7D1352C2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1.每年</w:t>
            </w:r>
            <w:r w:rsidRPr="006A35B4">
              <w:rPr>
                <w:rFonts w:ascii="仿宋_GB2312" w:eastAsia="仿宋_GB2312"/>
                <w:bCs/>
                <w:sz w:val="24"/>
              </w:rPr>
              <w:t>按时提交了年度工作报告，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5分；</w:t>
            </w:r>
          </w:p>
          <w:p w14:paraId="695ACA78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2.未每年</w:t>
            </w:r>
            <w:r w:rsidRPr="006A35B4">
              <w:rPr>
                <w:rFonts w:ascii="仿宋_GB2312" w:eastAsia="仿宋_GB2312"/>
                <w:bCs/>
                <w:sz w:val="24"/>
              </w:rPr>
              <w:t>按时提交年度工作报告，0-4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分。</w:t>
            </w:r>
          </w:p>
        </w:tc>
        <w:tc>
          <w:tcPr>
            <w:tcW w:w="851" w:type="dxa"/>
            <w:vAlign w:val="center"/>
          </w:tcPr>
          <w:p w14:paraId="5B16504F" w14:textId="77777777" w:rsidR="005E1F52" w:rsidRDefault="00EB4351" w:rsidP="00EB435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4</w:t>
            </w:r>
          </w:p>
        </w:tc>
      </w:tr>
      <w:tr w:rsidR="005E1F52" w14:paraId="5895B823" w14:textId="77777777">
        <w:trPr>
          <w:trHeight w:val="697"/>
        </w:trPr>
        <w:tc>
          <w:tcPr>
            <w:tcW w:w="1384" w:type="dxa"/>
            <w:vAlign w:val="center"/>
          </w:tcPr>
          <w:p w14:paraId="4B5559BA" w14:textId="77777777" w:rsidR="005E1F52" w:rsidRDefault="008F2F07">
            <w:pPr>
              <w:widowControl/>
              <w:topLinePunct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一级指标</w:t>
            </w:r>
          </w:p>
        </w:tc>
        <w:tc>
          <w:tcPr>
            <w:tcW w:w="851" w:type="dxa"/>
            <w:vAlign w:val="center"/>
          </w:tcPr>
          <w:p w14:paraId="24600C17" w14:textId="77777777" w:rsidR="005E1F52" w:rsidRDefault="008F2F07">
            <w:pPr>
              <w:widowControl/>
              <w:topLinePunct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1558" w:type="dxa"/>
            <w:vAlign w:val="center"/>
          </w:tcPr>
          <w:p w14:paraId="13BC9ED5" w14:textId="77777777" w:rsidR="005E1F52" w:rsidRPr="006A35B4" w:rsidRDefault="008F2F07">
            <w:pPr>
              <w:widowControl/>
              <w:topLinePunct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A35B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二级指标</w:t>
            </w:r>
          </w:p>
        </w:tc>
        <w:tc>
          <w:tcPr>
            <w:tcW w:w="850" w:type="dxa"/>
            <w:vAlign w:val="center"/>
          </w:tcPr>
          <w:p w14:paraId="46260800" w14:textId="77777777" w:rsidR="005E1F52" w:rsidRPr="006A35B4" w:rsidRDefault="008F2F07">
            <w:pPr>
              <w:widowControl/>
              <w:topLinePunct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A35B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5387" w:type="dxa"/>
            <w:vAlign w:val="center"/>
          </w:tcPr>
          <w:p w14:paraId="3C0DD1CD" w14:textId="77777777" w:rsidR="005E1F52" w:rsidRPr="006A35B4" w:rsidRDefault="008F2F07">
            <w:pPr>
              <w:widowControl/>
              <w:topLinePunct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A35B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指标说明</w:t>
            </w:r>
          </w:p>
        </w:tc>
        <w:tc>
          <w:tcPr>
            <w:tcW w:w="3259" w:type="dxa"/>
            <w:vAlign w:val="center"/>
          </w:tcPr>
          <w:p w14:paraId="79366B3A" w14:textId="77777777" w:rsidR="005E1F52" w:rsidRPr="006A35B4" w:rsidRDefault="008F2F07">
            <w:pPr>
              <w:widowControl/>
              <w:topLinePunct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6A35B4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评分标准</w:t>
            </w:r>
          </w:p>
        </w:tc>
        <w:tc>
          <w:tcPr>
            <w:tcW w:w="851" w:type="dxa"/>
            <w:vAlign w:val="center"/>
          </w:tcPr>
          <w:p w14:paraId="37BC9465" w14:textId="77777777" w:rsidR="005E1F52" w:rsidRDefault="008F2F07" w:rsidP="00EB4351">
            <w:pPr>
              <w:widowControl/>
              <w:topLinePunct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计分</w:t>
            </w:r>
          </w:p>
        </w:tc>
      </w:tr>
      <w:tr w:rsidR="005E1F52" w14:paraId="4215D6F8" w14:textId="77777777">
        <w:trPr>
          <w:trHeight w:val="929"/>
        </w:trPr>
        <w:tc>
          <w:tcPr>
            <w:tcW w:w="1384" w:type="dxa"/>
            <w:vMerge w:val="restart"/>
            <w:vAlign w:val="center"/>
          </w:tcPr>
          <w:p w14:paraId="02C60191" w14:textId="77777777" w:rsidR="005E1F52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场地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设施与科普活动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开展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情况</w:t>
            </w:r>
          </w:p>
        </w:tc>
        <w:tc>
          <w:tcPr>
            <w:tcW w:w="851" w:type="dxa"/>
            <w:vMerge w:val="restart"/>
            <w:vAlign w:val="center"/>
          </w:tcPr>
          <w:p w14:paraId="0136CBE8" w14:textId="77777777" w:rsidR="005E1F52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1558" w:type="dxa"/>
            <w:vAlign w:val="center"/>
          </w:tcPr>
          <w:p w14:paraId="2E39278D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场地</w:t>
            </w:r>
            <w:r w:rsidRPr="006A35B4">
              <w:rPr>
                <w:rFonts w:ascii="Times New Roman" w:eastAsia="仿宋_GB2312" w:hAnsi="Times New Roman" w:cs="Times New Roman"/>
                <w:color w:val="000000"/>
                <w:sz w:val="24"/>
              </w:rPr>
              <w:t>设施</w:t>
            </w:r>
          </w:p>
        </w:tc>
        <w:tc>
          <w:tcPr>
            <w:tcW w:w="850" w:type="dxa"/>
            <w:vAlign w:val="center"/>
          </w:tcPr>
          <w:p w14:paraId="61AF1366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sz w:val="24"/>
              </w:rPr>
              <w:t>15</w:t>
            </w:r>
          </w:p>
        </w:tc>
        <w:tc>
          <w:tcPr>
            <w:tcW w:w="5387" w:type="dxa"/>
            <w:vAlign w:val="center"/>
          </w:tcPr>
          <w:p w14:paraId="14880C2F" w14:textId="77777777" w:rsidR="005E1F52" w:rsidRPr="006A35B4" w:rsidRDefault="008F2F07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是否具有固定的科普展览场地，并定期更新、补充科普宣传展示内容。配备了满足科普活动需要的音像、演示、实践设备和器材、模型等。</w:t>
            </w:r>
          </w:p>
        </w:tc>
        <w:tc>
          <w:tcPr>
            <w:tcW w:w="3259" w:type="dxa"/>
            <w:vAlign w:val="center"/>
          </w:tcPr>
          <w:p w14:paraId="424813E2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1.好（11-15分）</w:t>
            </w:r>
          </w:p>
          <w:p w14:paraId="622F9067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2.较好（6-10分）</w:t>
            </w:r>
          </w:p>
          <w:p w14:paraId="55C3AE50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3.一般（0-5分）</w:t>
            </w:r>
          </w:p>
        </w:tc>
        <w:tc>
          <w:tcPr>
            <w:tcW w:w="851" w:type="dxa"/>
            <w:vAlign w:val="center"/>
          </w:tcPr>
          <w:p w14:paraId="4F03064F" w14:textId="77777777" w:rsidR="005E1F52" w:rsidRDefault="001048E8" w:rsidP="00EB4351">
            <w:pPr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15</w:t>
            </w:r>
          </w:p>
        </w:tc>
      </w:tr>
      <w:tr w:rsidR="005E1F52" w14:paraId="78CCDBB5" w14:textId="77777777">
        <w:trPr>
          <w:trHeight w:val="1236"/>
        </w:trPr>
        <w:tc>
          <w:tcPr>
            <w:tcW w:w="1384" w:type="dxa"/>
            <w:vMerge/>
            <w:vAlign w:val="center"/>
          </w:tcPr>
          <w:p w14:paraId="5AE4D2DE" w14:textId="77777777" w:rsidR="005E1F52" w:rsidRDefault="005E1F5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77A6245" w14:textId="77777777" w:rsidR="005E1F52" w:rsidRDefault="005E1F5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4D18BFD1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科普</w:t>
            </w:r>
            <w:r w:rsidRPr="006A35B4">
              <w:rPr>
                <w:rFonts w:ascii="Times New Roman" w:eastAsia="仿宋_GB2312" w:hAnsi="Times New Roman" w:cs="Times New Roman"/>
                <w:color w:val="000000"/>
                <w:sz w:val="24"/>
              </w:rPr>
              <w:t>活动</w:t>
            </w:r>
          </w:p>
        </w:tc>
        <w:tc>
          <w:tcPr>
            <w:tcW w:w="850" w:type="dxa"/>
            <w:vAlign w:val="center"/>
          </w:tcPr>
          <w:p w14:paraId="49838B18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sz w:val="24"/>
              </w:rPr>
              <w:t>15</w:t>
            </w:r>
          </w:p>
        </w:tc>
        <w:tc>
          <w:tcPr>
            <w:tcW w:w="5387" w:type="dxa"/>
            <w:vAlign w:val="center"/>
          </w:tcPr>
          <w:p w14:paraId="567BED36" w14:textId="77777777" w:rsidR="005E1F52" w:rsidRPr="006A35B4" w:rsidRDefault="008F2F07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面向公众从事《科普法》所规定的科普活动，所从事的业务主题鲜明、内容丰富，具有科普教育、宣传和示范作用。其科普工作应具有示范功能，并在省内外有一定影响。</w:t>
            </w:r>
          </w:p>
        </w:tc>
        <w:tc>
          <w:tcPr>
            <w:tcW w:w="3259" w:type="dxa"/>
            <w:vAlign w:val="center"/>
          </w:tcPr>
          <w:p w14:paraId="6B48141F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1.好（11-15分）</w:t>
            </w:r>
          </w:p>
          <w:p w14:paraId="4738CB7E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2.较好（6-10分）</w:t>
            </w:r>
          </w:p>
          <w:p w14:paraId="68E37FB5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3.一般（0-5分）</w:t>
            </w:r>
          </w:p>
        </w:tc>
        <w:tc>
          <w:tcPr>
            <w:tcW w:w="851" w:type="dxa"/>
            <w:vAlign w:val="center"/>
          </w:tcPr>
          <w:p w14:paraId="7AA721E9" w14:textId="77777777" w:rsidR="005E1F52" w:rsidRDefault="001048E8" w:rsidP="00EB435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15</w:t>
            </w:r>
          </w:p>
        </w:tc>
      </w:tr>
      <w:tr w:rsidR="005E1F52" w14:paraId="1E569CFE" w14:textId="77777777">
        <w:trPr>
          <w:trHeight w:val="929"/>
        </w:trPr>
        <w:tc>
          <w:tcPr>
            <w:tcW w:w="1384" w:type="dxa"/>
            <w:vMerge/>
            <w:vAlign w:val="center"/>
          </w:tcPr>
          <w:p w14:paraId="66159687" w14:textId="77777777" w:rsidR="005E1F52" w:rsidRDefault="005E1F5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53CA8E9" w14:textId="77777777" w:rsidR="005E1F52" w:rsidRDefault="005E1F5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6328D3C0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向</w:t>
            </w:r>
            <w:r w:rsidRPr="006A35B4">
              <w:rPr>
                <w:rFonts w:ascii="Times New Roman" w:eastAsia="仿宋_GB2312" w:hAnsi="Times New Roman" w:cs="Times New Roman"/>
                <w:color w:val="000000"/>
                <w:sz w:val="24"/>
              </w:rPr>
              <w:t>社会</w:t>
            </w:r>
            <w:r w:rsidRPr="006A35B4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公众开放</w:t>
            </w:r>
            <w:r w:rsidRPr="006A35B4">
              <w:rPr>
                <w:rFonts w:ascii="Times New Roman" w:eastAsia="仿宋_GB2312" w:hAnsi="Times New Roman" w:cs="Times New Roman"/>
                <w:color w:val="000000"/>
                <w:sz w:val="24"/>
              </w:rPr>
              <w:t>情况</w:t>
            </w:r>
          </w:p>
        </w:tc>
        <w:tc>
          <w:tcPr>
            <w:tcW w:w="850" w:type="dxa"/>
            <w:vAlign w:val="center"/>
          </w:tcPr>
          <w:p w14:paraId="3050562D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sz w:val="24"/>
              </w:rPr>
              <w:t>15</w:t>
            </w:r>
          </w:p>
        </w:tc>
        <w:tc>
          <w:tcPr>
            <w:tcW w:w="5387" w:type="dxa"/>
            <w:vAlign w:val="center"/>
          </w:tcPr>
          <w:p w14:paraId="1506C5A1" w14:textId="77777777" w:rsidR="005E1F52" w:rsidRPr="006A35B4" w:rsidRDefault="008F2F07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是否向社会公众开放，开放天数是否满足</w:t>
            </w:r>
            <w:r w:rsidRPr="006A35B4">
              <w:rPr>
                <w:rFonts w:ascii="仿宋_GB2312" w:eastAsia="仿宋_GB2312"/>
                <w:bCs/>
                <w:sz w:val="24"/>
              </w:rPr>
              <w:t>《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湖南省科学技术普及基地认定实施细则</w:t>
            </w:r>
            <w:r w:rsidRPr="006A35B4">
              <w:rPr>
                <w:rFonts w:ascii="仿宋_GB2312" w:eastAsia="仿宋_GB2312"/>
                <w:bCs/>
                <w:sz w:val="24"/>
              </w:rPr>
              <w:t>》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要求。</w:t>
            </w:r>
          </w:p>
        </w:tc>
        <w:tc>
          <w:tcPr>
            <w:tcW w:w="3259" w:type="dxa"/>
            <w:vAlign w:val="center"/>
          </w:tcPr>
          <w:p w14:paraId="3FD87DB1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1.好（11-15分）</w:t>
            </w:r>
          </w:p>
          <w:p w14:paraId="6F5ABEB9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2.较好（6-10分）</w:t>
            </w:r>
          </w:p>
          <w:p w14:paraId="0753ADBB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3.一般（0-5分）</w:t>
            </w:r>
          </w:p>
        </w:tc>
        <w:tc>
          <w:tcPr>
            <w:tcW w:w="851" w:type="dxa"/>
            <w:vAlign w:val="center"/>
          </w:tcPr>
          <w:p w14:paraId="303C8F6A" w14:textId="77777777" w:rsidR="005E1F52" w:rsidRDefault="001048E8" w:rsidP="00EB4351">
            <w:pPr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15</w:t>
            </w:r>
          </w:p>
        </w:tc>
      </w:tr>
      <w:tr w:rsidR="005E1F52" w14:paraId="4E5682D6" w14:textId="77777777">
        <w:trPr>
          <w:trHeight w:val="1542"/>
        </w:trPr>
        <w:tc>
          <w:tcPr>
            <w:tcW w:w="1384" w:type="dxa"/>
            <w:vMerge w:val="restart"/>
            <w:vAlign w:val="center"/>
          </w:tcPr>
          <w:p w14:paraId="7BD17AAF" w14:textId="77777777" w:rsidR="005E1F52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工作队伍</w:t>
            </w:r>
          </w:p>
        </w:tc>
        <w:tc>
          <w:tcPr>
            <w:tcW w:w="851" w:type="dxa"/>
            <w:vMerge w:val="restart"/>
            <w:vAlign w:val="center"/>
          </w:tcPr>
          <w:p w14:paraId="2E5C978B" w14:textId="77777777" w:rsidR="005E1F52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20</w:t>
            </w:r>
          </w:p>
        </w:tc>
        <w:tc>
          <w:tcPr>
            <w:tcW w:w="1558" w:type="dxa"/>
            <w:vAlign w:val="center"/>
          </w:tcPr>
          <w:p w14:paraId="312E6EA9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管理人员</w:t>
            </w:r>
          </w:p>
        </w:tc>
        <w:tc>
          <w:tcPr>
            <w:tcW w:w="850" w:type="dxa"/>
            <w:vAlign w:val="center"/>
          </w:tcPr>
          <w:p w14:paraId="5D5827F4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sz w:val="24"/>
              </w:rPr>
              <w:t>10</w:t>
            </w:r>
          </w:p>
        </w:tc>
        <w:tc>
          <w:tcPr>
            <w:tcW w:w="5387" w:type="dxa"/>
            <w:vAlign w:val="center"/>
          </w:tcPr>
          <w:p w14:paraId="1A019E53" w14:textId="77777777" w:rsidR="005E1F52" w:rsidRPr="006A35B4" w:rsidRDefault="008F2F07">
            <w:pPr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配备有稳定的专（兼）职科普工作管理人员。</w:t>
            </w:r>
          </w:p>
        </w:tc>
        <w:tc>
          <w:tcPr>
            <w:tcW w:w="3259" w:type="dxa"/>
            <w:vAlign w:val="center"/>
          </w:tcPr>
          <w:p w14:paraId="4B239218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1.有稳定的专（兼）职科普工作管理人员，</w:t>
            </w:r>
            <w:r w:rsidRPr="006A35B4">
              <w:rPr>
                <w:rFonts w:ascii="仿宋_GB2312" w:eastAsia="仿宋_GB2312"/>
                <w:bCs/>
                <w:sz w:val="24"/>
              </w:rPr>
              <w:t>7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-10分；</w:t>
            </w:r>
          </w:p>
          <w:p w14:paraId="2EA8888C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2.有专（兼）职科普工作管理人员但</w:t>
            </w:r>
            <w:r w:rsidRPr="006A35B4">
              <w:rPr>
                <w:rFonts w:ascii="仿宋_GB2312" w:eastAsia="仿宋_GB2312"/>
                <w:bCs/>
                <w:sz w:val="24"/>
              </w:rPr>
              <w:t>不稳定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，</w:t>
            </w:r>
            <w:r w:rsidRPr="006A35B4">
              <w:rPr>
                <w:rFonts w:ascii="仿宋_GB2312" w:eastAsia="仿宋_GB2312"/>
                <w:bCs/>
                <w:sz w:val="24"/>
              </w:rPr>
              <w:t>1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-</w:t>
            </w:r>
            <w:r w:rsidRPr="006A35B4">
              <w:rPr>
                <w:rFonts w:ascii="仿宋_GB2312" w:eastAsia="仿宋_GB2312"/>
                <w:bCs/>
                <w:sz w:val="24"/>
              </w:rPr>
              <w:t>6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分；</w:t>
            </w:r>
          </w:p>
          <w:p w14:paraId="128B36EF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3.没有</w:t>
            </w:r>
            <w:r w:rsidRPr="006A35B4">
              <w:rPr>
                <w:rFonts w:ascii="仿宋_GB2312" w:eastAsia="仿宋_GB2312"/>
                <w:bCs/>
                <w:sz w:val="24"/>
              </w:rPr>
              <w:t>，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0分</w:t>
            </w:r>
            <w:r w:rsidRPr="006A35B4">
              <w:rPr>
                <w:rFonts w:ascii="仿宋_GB2312" w:eastAsia="仿宋_GB2312"/>
                <w:bCs/>
                <w:sz w:val="24"/>
              </w:rPr>
              <w:t>。</w:t>
            </w:r>
          </w:p>
        </w:tc>
        <w:tc>
          <w:tcPr>
            <w:tcW w:w="851" w:type="dxa"/>
            <w:vAlign w:val="center"/>
          </w:tcPr>
          <w:p w14:paraId="01C71AA9" w14:textId="77777777" w:rsidR="005E1F52" w:rsidRDefault="00EB4351" w:rsidP="00EB435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10</w:t>
            </w:r>
          </w:p>
        </w:tc>
      </w:tr>
      <w:tr w:rsidR="005E1F52" w14:paraId="79069B5B" w14:textId="77777777">
        <w:trPr>
          <w:trHeight w:val="1542"/>
        </w:trPr>
        <w:tc>
          <w:tcPr>
            <w:tcW w:w="1384" w:type="dxa"/>
            <w:vMerge/>
            <w:vAlign w:val="center"/>
          </w:tcPr>
          <w:p w14:paraId="67E6237C" w14:textId="77777777" w:rsidR="005E1F52" w:rsidRDefault="005E1F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2EC316E" w14:textId="77777777" w:rsidR="005E1F52" w:rsidRDefault="005E1F5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3A30F339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科普</w:t>
            </w:r>
            <w:r w:rsidRPr="006A35B4">
              <w:rPr>
                <w:rFonts w:ascii="Times New Roman" w:eastAsia="仿宋_GB2312" w:hAnsi="Times New Roman" w:cs="Times New Roman"/>
                <w:color w:val="000000"/>
                <w:sz w:val="24"/>
              </w:rPr>
              <w:t>讲解员</w:t>
            </w:r>
          </w:p>
        </w:tc>
        <w:tc>
          <w:tcPr>
            <w:tcW w:w="850" w:type="dxa"/>
            <w:vAlign w:val="center"/>
          </w:tcPr>
          <w:p w14:paraId="02EF9646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sz w:val="24"/>
              </w:rPr>
              <w:t>10</w:t>
            </w:r>
          </w:p>
        </w:tc>
        <w:tc>
          <w:tcPr>
            <w:tcW w:w="5387" w:type="dxa"/>
            <w:vAlign w:val="center"/>
          </w:tcPr>
          <w:p w14:paraId="3C64A743" w14:textId="77777777" w:rsidR="005E1F52" w:rsidRPr="006A35B4" w:rsidRDefault="008F2F07">
            <w:pPr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配备有稳定的专（兼）职科普讲解员。</w:t>
            </w:r>
          </w:p>
        </w:tc>
        <w:tc>
          <w:tcPr>
            <w:tcW w:w="3259" w:type="dxa"/>
            <w:vAlign w:val="center"/>
          </w:tcPr>
          <w:p w14:paraId="7C719925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1.有稳定的专（兼）职科普讲解员，</w:t>
            </w:r>
            <w:r w:rsidRPr="006A35B4">
              <w:rPr>
                <w:rFonts w:ascii="仿宋_GB2312" w:eastAsia="仿宋_GB2312"/>
                <w:bCs/>
                <w:sz w:val="24"/>
              </w:rPr>
              <w:t>7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-10分；</w:t>
            </w:r>
          </w:p>
          <w:p w14:paraId="2D0D0F30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2.有专（兼）职科普讲解员但</w:t>
            </w:r>
            <w:r w:rsidRPr="006A35B4">
              <w:rPr>
                <w:rFonts w:ascii="仿宋_GB2312" w:eastAsia="仿宋_GB2312"/>
                <w:bCs/>
                <w:sz w:val="24"/>
              </w:rPr>
              <w:t>不稳定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，</w:t>
            </w:r>
            <w:r w:rsidRPr="006A35B4">
              <w:rPr>
                <w:rFonts w:ascii="仿宋_GB2312" w:eastAsia="仿宋_GB2312"/>
                <w:bCs/>
                <w:sz w:val="24"/>
              </w:rPr>
              <w:t>1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-</w:t>
            </w:r>
            <w:r w:rsidRPr="006A35B4">
              <w:rPr>
                <w:rFonts w:ascii="仿宋_GB2312" w:eastAsia="仿宋_GB2312"/>
                <w:bCs/>
                <w:sz w:val="24"/>
              </w:rPr>
              <w:t>6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分；</w:t>
            </w:r>
          </w:p>
          <w:p w14:paraId="690C69E5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3.没有</w:t>
            </w:r>
            <w:r w:rsidRPr="006A35B4">
              <w:rPr>
                <w:rFonts w:ascii="仿宋_GB2312" w:eastAsia="仿宋_GB2312"/>
                <w:bCs/>
                <w:sz w:val="24"/>
              </w:rPr>
              <w:t>，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0分</w:t>
            </w:r>
            <w:r w:rsidRPr="006A35B4">
              <w:rPr>
                <w:rFonts w:ascii="仿宋_GB2312" w:eastAsia="仿宋_GB2312"/>
                <w:bCs/>
                <w:sz w:val="24"/>
              </w:rPr>
              <w:t>。</w:t>
            </w:r>
          </w:p>
        </w:tc>
        <w:tc>
          <w:tcPr>
            <w:tcW w:w="851" w:type="dxa"/>
            <w:vAlign w:val="center"/>
          </w:tcPr>
          <w:p w14:paraId="1C475EA5" w14:textId="77777777" w:rsidR="005E1F52" w:rsidRDefault="00EB4351" w:rsidP="00EB435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10</w:t>
            </w:r>
          </w:p>
        </w:tc>
      </w:tr>
      <w:tr w:rsidR="005E1F52" w14:paraId="04ECD4B9" w14:textId="77777777">
        <w:trPr>
          <w:trHeight w:val="929"/>
        </w:trPr>
        <w:tc>
          <w:tcPr>
            <w:tcW w:w="1384" w:type="dxa"/>
            <w:vMerge w:val="restart"/>
            <w:vAlign w:val="center"/>
          </w:tcPr>
          <w:p w14:paraId="0D82F3D6" w14:textId="77777777" w:rsidR="005E1F52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经费</w:t>
            </w:r>
            <w:r>
              <w:rPr>
                <w:rFonts w:ascii="Times New Roman" w:eastAsia="仿宋_GB2312" w:hAnsi="Times New Roman" w:cs="Times New Roman"/>
                <w:sz w:val="24"/>
              </w:rPr>
              <w:t>保障及使用情况</w:t>
            </w:r>
          </w:p>
        </w:tc>
        <w:tc>
          <w:tcPr>
            <w:tcW w:w="851" w:type="dxa"/>
            <w:vMerge w:val="restart"/>
            <w:vAlign w:val="center"/>
          </w:tcPr>
          <w:p w14:paraId="73D1234B" w14:textId="77777777" w:rsidR="005E1F52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  <w:tc>
          <w:tcPr>
            <w:tcW w:w="1558" w:type="dxa"/>
            <w:vAlign w:val="center"/>
          </w:tcPr>
          <w:p w14:paraId="3943EA2F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A35B4">
              <w:rPr>
                <w:rFonts w:ascii="Times New Roman" w:eastAsia="仿宋_GB2312" w:hAnsi="Times New Roman" w:cs="Times New Roman"/>
                <w:color w:val="000000"/>
                <w:sz w:val="24"/>
              </w:rPr>
              <w:t>经费保障</w:t>
            </w:r>
          </w:p>
        </w:tc>
        <w:tc>
          <w:tcPr>
            <w:tcW w:w="850" w:type="dxa"/>
            <w:vAlign w:val="center"/>
          </w:tcPr>
          <w:p w14:paraId="7D7BE350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sz w:val="24"/>
              </w:rPr>
              <w:t>10</w:t>
            </w:r>
          </w:p>
        </w:tc>
        <w:tc>
          <w:tcPr>
            <w:tcW w:w="5387" w:type="dxa"/>
            <w:vAlign w:val="center"/>
          </w:tcPr>
          <w:p w14:paraId="14CC76E4" w14:textId="77777777" w:rsidR="005E1F52" w:rsidRPr="006A35B4" w:rsidRDefault="008F2F07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有稳定的科普活动投入，科普经费列入单位年度预算，保证科普活动正常开展。</w:t>
            </w:r>
          </w:p>
        </w:tc>
        <w:tc>
          <w:tcPr>
            <w:tcW w:w="3259" w:type="dxa"/>
            <w:vAlign w:val="center"/>
          </w:tcPr>
          <w:p w14:paraId="02F9C201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1.好（8-10分）</w:t>
            </w:r>
          </w:p>
          <w:p w14:paraId="4294442E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2.较好（4-7分）</w:t>
            </w:r>
          </w:p>
          <w:p w14:paraId="4D086BCF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3.一般（0-3分）</w:t>
            </w:r>
          </w:p>
        </w:tc>
        <w:tc>
          <w:tcPr>
            <w:tcW w:w="851" w:type="dxa"/>
            <w:vAlign w:val="center"/>
          </w:tcPr>
          <w:p w14:paraId="571CBF89" w14:textId="77777777" w:rsidR="005E1F52" w:rsidRDefault="00EB4351" w:rsidP="00EB435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5</w:t>
            </w:r>
          </w:p>
        </w:tc>
      </w:tr>
      <w:tr w:rsidR="005E1F52" w14:paraId="6F5D72F4" w14:textId="77777777">
        <w:trPr>
          <w:trHeight w:val="929"/>
        </w:trPr>
        <w:tc>
          <w:tcPr>
            <w:tcW w:w="1384" w:type="dxa"/>
            <w:vMerge/>
            <w:vAlign w:val="center"/>
          </w:tcPr>
          <w:p w14:paraId="0CA96A8B" w14:textId="77777777" w:rsidR="005E1F52" w:rsidRDefault="005E1F5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A6905D9" w14:textId="77777777" w:rsidR="005E1F52" w:rsidRDefault="005E1F5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14:paraId="0A124E3F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经费</w:t>
            </w:r>
            <w:r w:rsidRPr="006A35B4">
              <w:rPr>
                <w:rFonts w:ascii="Times New Roman" w:eastAsia="仿宋_GB2312" w:hAnsi="Times New Roman" w:cs="Times New Roman"/>
                <w:color w:val="000000"/>
                <w:sz w:val="24"/>
              </w:rPr>
              <w:t>使用</w:t>
            </w:r>
          </w:p>
        </w:tc>
        <w:tc>
          <w:tcPr>
            <w:tcW w:w="850" w:type="dxa"/>
            <w:vAlign w:val="center"/>
          </w:tcPr>
          <w:p w14:paraId="7B507663" w14:textId="77777777" w:rsidR="005E1F52" w:rsidRPr="006A35B4" w:rsidRDefault="008F2F07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sz w:val="24"/>
              </w:rPr>
              <w:t>10</w:t>
            </w:r>
          </w:p>
        </w:tc>
        <w:tc>
          <w:tcPr>
            <w:tcW w:w="5387" w:type="dxa"/>
            <w:vAlign w:val="center"/>
          </w:tcPr>
          <w:p w14:paraId="58DABA4F" w14:textId="77777777" w:rsidR="005E1F52" w:rsidRPr="006A35B4" w:rsidRDefault="008F2F07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6A35B4">
              <w:rPr>
                <w:rFonts w:ascii="Times New Roman" w:eastAsia="仿宋_GB2312" w:hAnsi="Times New Roman" w:cs="Times New Roman" w:hint="eastAsia"/>
                <w:sz w:val="24"/>
              </w:rPr>
              <w:t>科普</w:t>
            </w:r>
            <w:r w:rsidRPr="006A35B4">
              <w:rPr>
                <w:rFonts w:ascii="Times New Roman" w:eastAsia="仿宋_GB2312" w:hAnsi="Times New Roman" w:cs="Times New Roman"/>
                <w:sz w:val="24"/>
              </w:rPr>
              <w:t>经费含</w:t>
            </w:r>
            <w:r w:rsidRPr="006A35B4">
              <w:rPr>
                <w:rFonts w:ascii="Times New Roman" w:eastAsia="仿宋_GB2312" w:hAnsi="Times New Roman" w:cs="Times New Roman" w:hint="eastAsia"/>
                <w:sz w:val="24"/>
              </w:rPr>
              <w:t>专项</w:t>
            </w:r>
            <w:r w:rsidRPr="006A35B4">
              <w:rPr>
                <w:rFonts w:ascii="Times New Roman" w:eastAsia="仿宋_GB2312" w:hAnsi="Times New Roman" w:cs="Times New Roman"/>
                <w:sz w:val="24"/>
              </w:rPr>
              <w:t>经费使用是否合规</w:t>
            </w:r>
            <w:r w:rsidRPr="006A35B4">
              <w:rPr>
                <w:rFonts w:ascii="Times New Roman" w:eastAsia="仿宋_GB2312" w:hAnsi="Times New Roman" w:cs="Times New Roman" w:hint="eastAsia"/>
                <w:sz w:val="24"/>
              </w:rPr>
              <w:t>。</w:t>
            </w:r>
          </w:p>
        </w:tc>
        <w:tc>
          <w:tcPr>
            <w:tcW w:w="3259" w:type="dxa"/>
            <w:vAlign w:val="center"/>
          </w:tcPr>
          <w:p w14:paraId="5A2A5CC3" w14:textId="77777777" w:rsidR="005E1F52" w:rsidRPr="006A35B4" w:rsidRDefault="008F2F07">
            <w:pPr>
              <w:jc w:val="left"/>
              <w:rPr>
                <w:rFonts w:ascii="仿宋_GB2312" w:eastAsia="仿宋_GB2312"/>
                <w:bCs/>
                <w:sz w:val="24"/>
              </w:rPr>
            </w:pPr>
            <w:r w:rsidRPr="006A35B4">
              <w:rPr>
                <w:rFonts w:ascii="仿宋_GB2312" w:eastAsia="仿宋_GB2312" w:hint="eastAsia"/>
                <w:bCs/>
                <w:sz w:val="24"/>
              </w:rPr>
              <w:t>1.资金使用符合规定，</w:t>
            </w:r>
            <w:r w:rsidRPr="006A35B4">
              <w:rPr>
                <w:rFonts w:ascii="仿宋_GB2312" w:eastAsia="仿宋_GB2312"/>
                <w:bCs/>
                <w:sz w:val="24"/>
              </w:rPr>
              <w:t>5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分；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br/>
              <w:t>2.资金的拨付有完整的审批程序和手续，</w:t>
            </w:r>
            <w:r w:rsidRPr="006A35B4">
              <w:rPr>
                <w:rFonts w:ascii="仿宋_GB2312" w:eastAsia="仿宋_GB2312"/>
                <w:bCs/>
                <w:sz w:val="24"/>
              </w:rPr>
              <w:t>5</w:t>
            </w:r>
            <w:r w:rsidRPr="006A35B4">
              <w:rPr>
                <w:rFonts w:ascii="仿宋_GB2312" w:eastAsia="仿宋_GB2312" w:hint="eastAsia"/>
                <w:bCs/>
                <w:sz w:val="24"/>
              </w:rPr>
              <w:t>分。</w:t>
            </w:r>
          </w:p>
        </w:tc>
        <w:tc>
          <w:tcPr>
            <w:tcW w:w="851" w:type="dxa"/>
            <w:vAlign w:val="center"/>
          </w:tcPr>
          <w:p w14:paraId="26358C8B" w14:textId="77777777" w:rsidR="005E1F52" w:rsidRDefault="00EB4351" w:rsidP="00EB4351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10</w:t>
            </w:r>
          </w:p>
        </w:tc>
      </w:tr>
      <w:tr w:rsidR="005E1F52" w14:paraId="7CA4116E" w14:textId="77777777">
        <w:trPr>
          <w:trHeight w:val="367"/>
        </w:trPr>
        <w:tc>
          <w:tcPr>
            <w:tcW w:w="1384" w:type="dxa"/>
            <w:vAlign w:val="center"/>
          </w:tcPr>
          <w:p w14:paraId="6F0FFF43" w14:textId="77777777" w:rsidR="005E1F52" w:rsidRDefault="008F2F0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总分</w:t>
            </w:r>
          </w:p>
        </w:tc>
        <w:tc>
          <w:tcPr>
            <w:tcW w:w="11905" w:type="dxa"/>
            <w:gridSpan w:val="5"/>
            <w:vAlign w:val="center"/>
          </w:tcPr>
          <w:p w14:paraId="53C09AA9" w14:textId="77777777" w:rsidR="005E1F52" w:rsidRDefault="005E1F5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EFA1FD6" w14:textId="0CE1ACD7" w:rsidR="005E1F52" w:rsidRDefault="007038CB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</w:rPr>
              <w:t>1.5</w:t>
            </w:r>
          </w:p>
        </w:tc>
      </w:tr>
    </w:tbl>
    <w:p w14:paraId="3D3DAE1C" w14:textId="77777777" w:rsidR="005E1F52" w:rsidRDefault="005E1F52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5E1F52">
      <w:pgSz w:w="16838" w:h="11906" w:orient="landscape"/>
      <w:pgMar w:top="1134" w:right="1440" w:bottom="1134" w:left="1440" w:header="851" w:footer="68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CB8E" w14:textId="77777777" w:rsidR="00656C16" w:rsidRDefault="00656C16">
      <w:r>
        <w:separator/>
      </w:r>
    </w:p>
  </w:endnote>
  <w:endnote w:type="continuationSeparator" w:id="0">
    <w:p w14:paraId="4CC2660C" w14:textId="77777777" w:rsidR="00656C16" w:rsidRDefault="006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2B7B6" w14:textId="77777777" w:rsidR="005E1F52" w:rsidRDefault="003A11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8A94C1" wp14:editId="437975D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ABC9F9" w14:textId="77777777" w:rsidR="005E1F52" w:rsidRDefault="008F2F07">
                          <w:pPr>
                            <w:snapToGrid w:val="0"/>
                            <w:rPr>
                              <w:rFonts w:ascii="Times New Roman" w:eastAsia="仿宋_GB2312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eastAsia="仿宋_GB2312" w:hAnsi="Times New Roman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18"/>
                            </w:rPr>
                            <w:fldChar w:fldCharType="separate"/>
                          </w:r>
                          <w:r w:rsidR="00F222A4">
                            <w:rPr>
                              <w:rFonts w:ascii="Times New Roman" w:eastAsia="仿宋_GB2312" w:hAnsi="Times New Roman" w:cs="Times New Roman"/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imes New Roman" w:eastAsia="仿宋_GB2312" w:hAnsi="Times New Roman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A94C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" filled="f" stroked="f" strokeweight=".5pt">
              <v:textbox style="mso-fit-shape-to-text:t" inset="0,0,0,0">
                <w:txbxContent>
                  <w:p w14:paraId="25ABC9F9" w14:textId="77777777" w:rsidR="005E1F52" w:rsidRDefault="008F2F07">
                    <w:pPr>
                      <w:snapToGrid w:val="0"/>
                      <w:rPr>
                        <w:rFonts w:ascii="Times New Roman" w:eastAsia="仿宋_GB2312" w:hAnsi="Times New Roman" w:cs="Times New Roman"/>
                        <w:sz w:val="18"/>
                      </w:rPr>
                    </w:pPr>
                    <w:r>
                      <w:rPr>
                        <w:rFonts w:ascii="Times New Roman" w:eastAsia="仿宋_GB2312" w:hAnsi="Times New Roman" w:cs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eastAsia="仿宋_GB2312" w:hAnsi="Times New Roman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_GB2312" w:hAnsi="Times New Roman" w:cs="Times New Roman"/>
                        <w:sz w:val="18"/>
                      </w:rPr>
                      <w:fldChar w:fldCharType="separate"/>
                    </w:r>
                    <w:r w:rsidR="00F222A4">
                      <w:rPr>
                        <w:rFonts w:ascii="Times New Roman" w:eastAsia="仿宋_GB2312" w:hAnsi="Times New Roman" w:cs="Times New Roman"/>
                        <w:noProof/>
                        <w:sz w:val="18"/>
                      </w:rPr>
                      <w:t>3</w:t>
                    </w:r>
                    <w:r>
                      <w:rPr>
                        <w:rFonts w:ascii="Times New Roman" w:eastAsia="仿宋_GB2312" w:hAnsi="Times New Roman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5903" w14:textId="77777777" w:rsidR="00656C16" w:rsidRDefault="00656C16">
      <w:r>
        <w:separator/>
      </w:r>
    </w:p>
  </w:footnote>
  <w:footnote w:type="continuationSeparator" w:id="0">
    <w:p w14:paraId="3CEE2AE8" w14:textId="77777777" w:rsidR="00656C16" w:rsidRDefault="00656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E82E68"/>
    <w:rsid w:val="00020EAD"/>
    <w:rsid w:val="00024CDB"/>
    <w:rsid w:val="00025488"/>
    <w:rsid w:val="00030F94"/>
    <w:rsid w:val="0005607F"/>
    <w:rsid w:val="00060DE2"/>
    <w:rsid w:val="00067BB7"/>
    <w:rsid w:val="00073209"/>
    <w:rsid w:val="000A73A1"/>
    <w:rsid w:val="000B63B4"/>
    <w:rsid w:val="00104501"/>
    <w:rsid w:val="001048E8"/>
    <w:rsid w:val="001613E1"/>
    <w:rsid w:val="00186949"/>
    <w:rsid w:val="001D24BA"/>
    <w:rsid w:val="00200058"/>
    <w:rsid w:val="0025128D"/>
    <w:rsid w:val="00273464"/>
    <w:rsid w:val="00275147"/>
    <w:rsid w:val="00277DA0"/>
    <w:rsid w:val="00280FE0"/>
    <w:rsid w:val="00284CC0"/>
    <w:rsid w:val="002C39A6"/>
    <w:rsid w:val="002D3BEB"/>
    <w:rsid w:val="00313B0E"/>
    <w:rsid w:val="00313B92"/>
    <w:rsid w:val="00326DAD"/>
    <w:rsid w:val="00394825"/>
    <w:rsid w:val="003A11C1"/>
    <w:rsid w:val="003C6C3E"/>
    <w:rsid w:val="003D2696"/>
    <w:rsid w:val="003F6379"/>
    <w:rsid w:val="00402996"/>
    <w:rsid w:val="004160B6"/>
    <w:rsid w:val="004261E7"/>
    <w:rsid w:val="00451258"/>
    <w:rsid w:val="00465273"/>
    <w:rsid w:val="00471A32"/>
    <w:rsid w:val="0047233A"/>
    <w:rsid w:val="004755DC"/>
    <w:rsid w:val="0049004E"/>
    <w:rsid w:val="004C0A0B"/>
    <w:rsid w:val="004C6142"/>
    <w:rsid w:val="004E3CE0"/>
    <w:rsid w:val="004E5A22"/>
    <w:rsid w:val="004F38DD"/>
    <w:rsid w:val="00533AFA"/>
    <w:rsid w:val="005340B7"/>
    <w:rsid w:val="00546C88"/>
    <w:rsid w:val="00591E90"/>
    <w:rsid w:val="005E1F52"/>
    <w:rsid w:val="00622BC0"/>
    <w:rsid w:val="006235B6"/>
    <w:rsid w:val="00644C51"/>
    <w:rsid w:val="00645F0D"/>
    <w:rsid w:val="0065141F"/>
    <w:rsid w:val="00656C16"/>
    <w:rsid w:val="006A315F"/>
    <w:rsid w:val="006A35B4"/>
    <w:rsid w:val="006B5CEF"/>
    <w:rsid w:val="007038CB"/>
    <w:rsid w:val="00720C74"/>
    <w:rsid w:val="0072503C"/>
    <w:rsid w:val="0074790A"/>
    <w:rsid w:val="0075631E"/>
    <w:rsid w:val="007703BB"/>
    <w:rsid w:val="007A41E7"/>
    <w:rsid w:val="007B4B11"/>
    <w:rsid w:val="007D4B2D"/>
    <w:rsid w:val="007E5DEE"/>
    <w:rsid w:val="007F775E"/>
    <w:rsid w:val="00803A94"/>
    <w:rsid w:val="00822448"/>
    <w:rsid w:val="00823ABC"/>
    <w:rsid w:val="00840790"/>
    <w:rsid w:val="00866A0B"/>
    <w:rsid w:val="00877E49"/>
    <w:rsid w:val="00885C13"/>
    <w:rsid w:val="008906B7"/>
    <w:rsid w:val="008D58CF"/>
    <w:rsid w:val="008F2F07"/>
    <w:rsid w:val="00905C7F"/>
    <w:rsid w:val="009530DE"/>
    <w:rsid w:val="00966A85"/>
    <w:rsid w:val="009A702E"/>
    <w:rsid w:val="009B512D"/>
    <w:rsid w:val="009D3948"/>
    <w:rsid w:val="009D4ADD"/>
    <w:rsid w:val="009F6664"/>
    <w:rsid w:val="009F6E1C"/>
    <w:rsid w:val="00A264CD"/>
    <w:rsid w:val="00A33B0B"/>
    <w:rsid w:val="00A3774A"/>
    <w:rsid w:val="00A528D1"/>
    <w:rsid w:val="00A603A9"/>
    <w:rsid w:val="00A754BC"/>
    <w:rsid w:val="00AF1032"/>
    <w:rsid w:val="00AF1F83"/>
    <w:rsid w:val="00AF4150"/>
    <w:rsid w:val="00B07D8A"/>
    <w:rsid w:val="00B25C66"/>
    <w:rsid w:val="00B35C03"/>
    <w:rsid w:val="00B36E80"/>
    <w:rsid w:val="00B40CFE"/>
    <w:rsid w:val="00B40FAE"/>
    <w:rsid w:val="00B540BC"/>
    <w:rsid w:val="00B960CD"/>
    <w:rsid w:val="00BB6AAB"/>
    <w:rsid w:val="00BF583E"/>
    <w:rsid w:val="00C26A53"/>
    <w:rsid w:val="00C334DF"/>
    <w:rsid w:val="00C76035"/>
    <w:rsid w:val="00C810C5"/>
    <w:rsid w:val="00CB074E"/>
    <w:rsid w:val="00CC5640"/>
    <w:rsid w:val="00CE5D9D"/>
    <w:rsid w:val="00D00AD2"/>
    <w:rsid w:val="00D21F4D"/>
    <w:rsid w:val="00D234BE"/>
    <w:rsid w:val="00D238A7"/>
    <w:rsid w:val="00D42733"/>
    <w:rsid w:val="00D56407"/>
    <w:rsid w:val="00D640BA"/>
    <w:rsid w:val="00DC59EB"/>
    <w:rsid w:val="00DE103E"/>
    <w:rsid w:val="00E11AC5"/>
    <w:rsid w:val="00E25907"/>
    <w:rsid w:val="00E25AE6"/>
    <w:rsid w:val="00E36404"/>
    <w:rsid w:val="00E83BA9"/>
    <w:rsid w:val="00E87992"/>
    <w:rsid w:val="00EA74AC"/>
    <w:rsid w:val="00EB4351"/>
    <w:rsid w:val="00EC1576"/>
    <w:rsid w:val="00ED0035"/>
    <w:rsid w:val="00ED697E"/>
    <w:rsid w:val="00F1703D"/>
    <w:rsid w:val="00F222A4"/>
    <w:rsid w:val="00F37753"/>
    <w:rsid w:val="00F53C7D"/>
    <w:rsid w:val="00F65D0A"/>
    <w:rsid w:val="029856C3"/>
    <w:rsid w:val="03565DEB"/>
    <w:rsid w:val="038C200A"/>
    <w:rsid w:val="066827FA"/>
    <w:rsid w:val="145B0CF6"/>
    <w:rsid w:val="14C5486A"/>
    <w:rsid w:val="14D729F9"/>
    <w:rsid w:val="15116C14"/>
    <w:rsid w:val="1AD25684"/>
    <w:rsid w:val="1AD25B1E"/>
    <w:rsid w:val="1BCD37BF"/>
    <w:rsid w:val="21FB2C86"/>
    <w:rsid w:val="22BF6711"/>
    <w:rsid w:val="232B05DE"/>
    <w:rsid w:val="23586F44"/>
    <w:rsid w:val="25C66FD9"/>
    <w:rsid w:val="26745885"/>
    <w:rsid w:val="269A60A2"/>
    <w:rsid w:val="26B67186"/>
    <w:rsid w:val="27E2654F"/>
    <w:rsid w:val="2A5F42E1"/>
    <w:rsid w:val="2C203827"/>
    <w:rsid w:val="2C6A4CA4"/>
    <w:rsid w:val="2D3460B5"/>
    <w:rsid w:val="2DB55D40"/>
    <w:rsid w:val="31281A58"/>
    <w:rsid w:val="34A645F0"/>
    <w:rsid w:val="35945888"/>
    <w:rsid w:val="35CC5DD1"/>
    <w:rsid w:val="36AC72BA"/>
    <w:rsid w:val="393A387E"/>
    <w:rsid w:val="39F120DE"/>
    <w:rsid w:val="3E5D1A44"/>
    <w:rsid w:val="407C51D2"/>
    <w:rsid w:val="44CA6605"/>
    <w:rsid w:val="44F71C68"/>
    <w:rsid w:val="45270D10"/>
    <w:rsid w:val="470F7BB2"/>
    <w:rsid w:val="47E82E68"/>
    <w:rsid w:val="48BD500D"/>
    <w:rsid w:val="49B574B3"/>
    <w:rsid w:val="4A1146EA"/>
    <w:rsid w:val="4B4007BD"/>
    <w:rsid w:val="4CE43DF9"/>
    <w:rsid w:val="4F9B247C"/>
    <w:rsid w:val="53E701EB"/>
    <w:rsid w:val="5419252F"/>
    <w:rsid w:val="57252755"/>
    <w:rsid w:val="57BF70D9"/>
    <w:rsid w:val="59EE79D8"/>
    <w:rsid w:val="5F1C3E21"/>
    <w:rsid w:val="5F9D5DD8"/>
    <w:rsid w:val="63012DA8"/>
    <w:rsid w:val="66B3473C"/>
    <w:rsid w:val="683C471D"/>
    <w:rsid w:val="68D810D1"/>
    <w:rsid w:val="69F4047F"/>
    <w:rsid w:val="6EC03B9B"/>
    <w:rsid w:val="6F607839"/>
    <w:rsid w:val="6FE560FC"/>
    <w:rsid w:val="70E439AD"/>
    <w:rsid w:val="71A94E4A"/>
    <w:rsid w:val="72FA78E5"/>
    <w:rsid w:val="730B75E7"/>
    <w:rsid w:val="788000B0"/>
    <w:rsid w:val="7BF001A8"/>
    <w:rsid w:val="7D255FD5"/>
    <w:rsid w:val="7D517621"/>
    <w:rsid w:val="7DB16553"/>
    <w:rsid w:val="7F50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9D0F9"/>
  <w15:docId w15:val="{751799D5-ACFD-4651-A29D-27A23A02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1726</Characters>
  <Application>Microsoft Office Word</Application>
  <DocSecurity>0</DocSecurity>
  <Lines>14</Lines>
  <Paragraphs>4</Paragraphs>
  <ScaleCrop>false</ScaleCrop>
  <Company>shendu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刘恋</dc:creator>
  <cp:lastModifiedBy>wangjingren</cp:lastModifiedBy>
  <cp:revision>3</cp:revision>
  <cp:lastPrinted>2020-05-14T04:37:00Z</cp:lastPrinted>
  <dcterms:created xsi:type="dcterms:W3CDTF">2020-05-21T00:41:00Z</dcterms:created>
  <dcterms:modified xsi:type="dcterms:W3CDTF">2020-08-18T04:20:00Z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